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6" w:rsidRPr="000F0569" w:rsidRDefault="00C236E6" w:rsidP="000F0569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  <w:lang w:val="en-GB" w:eastAsia="en-GB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</w:t>
      </w:r>
      <w:r w:rsidR="00C36A32">
        <w:rPr>
          <w:b w:val="0"/>
        </w:rPr>
        <w:t>2</w:t>
      </w:r>
      <w:r w:rsidR="00CE2932">
        <w:rPr>
          <w:b w:val="0"/>
        </w:rPr>
        <w:t>7</w:t>
      </w:r>
      <w:r w:rsidR="00720B75">
        <w:rPr>
          <w:b w:val="0"/>
        </w:rPr>
        <w:t xml:space="preserve"> </w:t>
      </w:r>
      <w:r w:rsidRPr="002A41A4">
        <w:rPr>
          <w:b w:val="0"/>
        </w:rPr>
        <w:t xml:space="preserve"> 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</w:t>
      </w:r>
      <w:r w:rsidR="00923316">
        <w:rPr>
          <w:rFonts w:asciiTheme="minorHAnsi" w:hAnsiTheme="minorHAnsi" w:cs="Arial"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sz w:val="20"/>
          <w:szCs w:val="20"/>
        </w:rPr>
        <w:t>ZEG</w:t>
      </w:r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</w:t>
      </w:r>
      <w:r w:rsidR="00B45329">
        <w:rPr>
          <w:rFonts w:cs="Arial"/>
          <w:sz w:val="20"/>
          <w:szCs w:val="20"/>
        </w:rPr>
        <w:t>,8270 Krško</w:t>
      </w:r>
    </w:p>
    <w:p w:rsidR="00C236E6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GSM : 064 253 580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6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C236E6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 xml:space="preserve">Spletna stran: </w:t>
      </w:r>
      <w:hyperlink r:id="rId7" w:history="1">
        <w:r w:rsidR="00034662" w:rsidRPr="00FF1C84">
          <w:rPr>
            <w:rStyle w:val="Hiperpovezava"/>
            <w:rFonts w:cs="Arial"/>
            <w:sz w:val="20"/>
            <w:szCs w:val="20"/>
          </w:rPr>
          <w:t>www.gospodarnoinodgovorno.si</w:t>
        </w:r>
      </w:hyperlink>
    </w:p>
    <w:p w:rsidR="00B45329" w:rsidRPr="00B45329" w:rsidRDefault="00B45329" w:rsidP="00C236E6">
      <w:pPr>
        <w:spacing w:after="0"/>
      </w:pPr>
      <w:r>
        <w:t xml:space="preserve">                       </w:t>
      </w:r>
      <w:proofErr w:type="spellStart"/>
      <w:r>
        <w:t>www.zeg.si</w:t>
      </w:r>
      <w:proofErr w:type="spellEnd"/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Matična številka: 1679139</w:t>
      </w:r>
    </w:p>
    <w:p w:rsidR="00C236E6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>tevilka</w:t>
      </w:r>
      <w:r w:rsidR="00856FE6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: </w:t>
      </w:r>
      <w:r w:rsidR="00856FE6">
        <w:rPr>
          <w:rFonts w:cs="Arial"/>
          <w:sz w:val="20"/>
          <w:szCs w:val="20"/>
        </w:rPr>
        <w:t>76</w:t>
      </w:r>
      <w:r w:rsidR="004C37AB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 /</w:t>
      </w:r>
      <w:r w:rsidR="00CE2932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>1</w:t>
      </w:r>
      <w:r w:rsidR="00CE2932">
        <w:rPr>
          <w:rFonts w:cs="Arial"/>
          <w:sz w:val="20"/>
          <w:szCs w:val="20"/>
        </w:rPr>
        <w:t>9</w:t>
      </w:r>
    </w:p>
    <w:p w:rsidR="00C4444A" w:rsidRDefault="00C236E6" w:rsidP="003D62E0">
      <w:pPr>
        <w:pStyle w:val="Brezrazmikov"/>
        <w:jc w:val="both"/>
        <w:rPr>
          <w:rFonts w:ascii="Verdana" w:hAnsi="Verdana"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3D62E0">
        <w:rPr>
          <w:rFonts w:cs="Arial"/>
          <w:sz w:val="20"/>
          <w:szCs w:val="20"/>
        </w:rPr>
        <w:t xml:space="preserve"> </w:t>
      </w:r>
      <w:r w:rsidR="00856FE6">
        <w:rPr>
          <w:rFonts w:cs="Arial"/>
          <w:sz w:val="20"/>
          <w:szCs w:val="20"/>
        </w:rPr>
        <w:t>28</w:t>
      </w:r>
      <w:r w:rsidR="00CE2932">
        <w:rPr>
          <w:rFonts w:cs="Arial"/>
          <w:sz w:val="20"/>
          <w:szCs w:val="20"/>
        </w:rPr>
        <w:t>.3.2019</w:t>
      </w:r>
      <w:r w:rsidR="00B45329">
        <w:rPr>
          <w:rFonts w:cs="Arial"/>
          <w:sz w:val="20"/>
          <w:szCs w:val="20"/>
        </w:rPr>
        <w:t xml:space="preserve"> </w:t>
      </w:r>
      <w:r w:rsidRPr="005E304C">
        <w:rPr>
          <w:rFonts w:cs="Arial"/>
          <w:sz w:val="20"/>
          <w:szCs w:val="20"/>
        </w:rPr>
        <w:t xml:space="preserve">  </w:t>
      </w:r>
      <w:r w:rsidRPr="002A41A4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</w:t>
      </w:r>
    </w:p>
    <w:p w:rsidR="003D62E0" w:rsidRPr="00CD69F0" w:rsidRDefault="00C236E6" w:rsidP="003D62E0">
      <w:pPr>
        <w:pStyle w:val="Brezrazmikov"/>
        <w:jc w:val="both"/>
        <w:rPr>
          <w:rFonts w:cs="Arial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:rsidR="00856FE6" w:rsidRDefault="00C4444A" w:rsidP="00856FE6">
      <w:pPr>
        <w:pStyle w:val="Brezrazmikov"/>
        <w:jc w:val="both"/>
        <w:rPr>
          <w:rFonts w:cs="Arial"/>
          <w:b/>
          <w:sz w:val="24"/>
          <w:szCs w:val="24"/>
        </w:rPr>
      </w:pPr>
      <w:r w:rsidRPr="00CD69F0">
        <w:rPr>
          <w:rFonts w:cs="Arial"/>
          <w:b/>
          <w:sz w:val="24"/>
          <w:szCs w:val="24"/>
        </w:rPr>
        <w:t xml:space="preserve">                                  </w:t>
      </w:r>
      <w:r w:rsidR="006434EB" w:rsidRPr="00CD69F0">
        <w:rPr>
          <w:rFonts w:cs="Arial"/>
          <w:b/>
          <w:sz w:val="24"/>
          <w:szCs w:val="24"/>
        </w:rPr>
        <w:t xml:space="preserve">     </w:t>
      </w:r>
    </w:p>
    <w:p w:rsidR="00856FE6" w:rsidRDefault="00856FE6" w:rsidP="00856FE6">
      <w:pPr>
        <w:pStyle w:val="Brezrazmikov"/>
        <w:jc w:val="both"/>
        <w:rPr>
          <w:rFonts w:cs="Arial"/>
          <w:b/>
          <w:sz w:val="24"/>
          <w:szCs w:val="24"/>
        </w:rPr>
      </w:pPr>
    </w:p>
    <w:p w:rsidR="00856FE6" w:rsidRDefault="00856FE6" w:rsidP="00856FE6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PROGRAM  DELA  ZEG  V  LETU  2019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Vzpostavitev organizacijske mreže območnih odborov oziroma društev ZEG-a in sekcij ter krepitev delovanja ZEG. Spodbujanje prebivalcev, da se vključijo ekološko gibanje in ustanavljanje organizacijskih oblik dela na terenu ter razširjanje  možnosti kolektivnega članstva v ZEG-u.                                                                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Vzpostavitev in nadaljevanje mednarodnih stikov s sorodnimi ekološkimi, zdravstvenimi in mirovnimi gibanji, fundacijami in strankami (Greenpeace, REC, ICASA, Prijatelji planeta, </w:t>
      </w:r>
      <w:proofErr w:type="spellStart"/>
      <w:r>
        <w:rPr>
          <w:rFonts w:ascii="Times New Roman" w:hAnsi="Times New Roman" w:cs="Times New Roman"/>
          <w:sz w:val="24"/>
        </w:rPr>
        <w:t>Antiatom</w:t>
      </w:r>
      <w:proofErr w:type="spellEnd"/>
      <w:r>
        <w:rPr>
          <w:rFonts w:ascii="Times New Roman" w:hAnsi="Times New Roman" w:cs="Times New Roman"/>
          <w:sz w:val="24"/>
        </w:rPr>
        <w:t xml:space="preserve">, Mladi Evrope, </w:t>
      </w:r>
      <w:proofErr w:type="spellStart"/>
      <w:r>
        <w:rPr>
          <w:rFonts w:ascii="Times New Roman" w:hAnsi="Times New Roman" w:cs="Times New Roman"/>
          <w:sz w:val="24"/>
        </w:rPr>
        <w:t>Milieu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Defensie</w:t>
      </w:r>
      <w:proofErr w:type="spellEnd"/>
      <w:r>
        <w:rPr>
          <w:rFonts w:ascii="Times New Roman" w:hAnsi="Times New Roman" w:cs="Times New Roman"/>
          <w:sz w:val="24"/>
        </w:rPr>
        <w:t xml:space="preserve">, itd.).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Sodelovanje z Zvezo potrošnikov, s Turistično zvezo, RKS, Planinsko, Ribiško, Lovsko, Jamarsko in Taborniško zvezo, CNVOS, Zavodom za šolstvo RS in drugimi nevladnimi organizacijami in združenji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Sodelovanje s posameznimi poslanci in strankami v parlamentu glede ekoloških vprašanj.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Sodelovanje z Gospodarsko in Obrtno zbornico Slovenije pri ugotavljanju stanja javnega informacijskega sistema o stanju okolja in katastra onesnaževalcev.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Sodelovanje s slovensko škofovsko konferenco in Evangeličansko cerkvijo ter </w:t>
      </w:r>
      <w:proofErr w:type="spellStart"/>
      <w:r>
        <w:rPr>
          <w:rFonts w:ascii="Times New Roman" w:hAnsi="Times New Roman" w:cs="Times New Roman"/>
          <w:sz w:val="24"/>
        </w:rPr>
        <w:t>soorganizacija</w:t>
      </w:r>
      <w:proofErr w:type="spellEnd"/>
      <w:r>
        <w:rPr>
          <w:rFonts w:ascii="Times New Roman" w:hAnsi="Times New Roman" w:cs="Times New Roman"/>
          <w:sz w:val="24"/>
        </w:rPr>
        <w:t xml:space="preserve"> mednarodnega posveta na temo »Krščanska etika in ekologija« ter organizacija Ekološkega romanja še z drugimi verskimi skupnostmi.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Organizacija ekoloških raziskovalnih taborov za domačo in tujo mladino.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Nadaljnje izvajanje projekta »Ekološke patrulje« in brezplačnega ekološkega telefona 080 18 45 kot strokovnega nadzora nad vsemi potencialnimi ekološkimi žarišči 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Izdaja najmanj 2  številke zbornika strokovnega posvetovanja  na leto.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Vodenje osrednje slovenske akcije odstranitve črnih odlagališč, organiziranje lastne čistilne akcije spomladanskega urejanja okolja.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okviru ZEG- Centra za ekološke dejavnosti   bo  razvijanje publicistične, založniške in izdajateljske dejavnosti in tržne komunikacijske dejavnosti kot neprofitni del delovanja (ekološki učbeniki, brošure, razglednice, ...).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Vodenje pisarne ZEG za Posavje v Krškem in mesečna organizacija Posavskih ekoloških večerov in </w:t>
      </w:r>
      <w:proofErr w:type="spellStart"/>
      <w:r>
        <w:rPr>
          <w:rFonts w:ascii="Times New Roman" w:hAnsi="Times New Roman" w:cs="Times New Roman"/>
          <w:sz w:val="24"/>
        </w:rPr>
        <w:t>Vanekovih</w:t>
      </w:r>
      <w:proofErr w:type="spellEnd"/>
      <w:r>
        <w:rPr>
          <w:rFonts w:ascii="Times New Roman" w:hAnsi="Times New Roman" w:cs="Times New Roman"/>
          <w:sz w:val="24"/>
        </w:rPr>
        <w:t xml:space="preserve"> ekoloških večerov v Petanjcih in Murski Soboti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Soorganizator ( še  ZRS Bistra Ptuj ,UM Maribor, MOP in </w:t>
      </w:r>
      <w:proofErr w:type="spellStart"/>
      <w:r>
        <w:rPr>
          <w:rFonts w:ascii="Times New Roman" w:hAnsi="Times New Roman" w:cs="Times New Roman"/>
          <w:sz w:val="24"/>
        </w:rPr>
        <w:t>SiDG</w:t>
      </w:r>
      <w:proofErr w:type="spellEnd"/>
      <w:r>
        <w:rPr>
          <w:rFonts w:ascii="Times New Roman" w:hAnsi="Times New Roman" w:cs="Times New Roman"/>
          <w:sz w:val="24"/>
        </w:rPr>
        <w:t>, d.o.o., Ministrstvo za kmetijstvo, gozdarstvo in prehrano ) dveh dvodnevnih strokovnih posvetov:</w:t>
      </w:r>
    </w:p>
    <w:p w:rsidR="00856FE6" w:rsidRDefault="00856FE6" w:rsidP="00856FE6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Moravske Toplice ( 23 let)  , letos organizacija  22. dvodnevnega strokovnega posveta na temo » Krožna ekonomija za boljši zrak in manj odpadkov «  -  glej spletno stran : </w:t>
      </w:r>
      <w:hyperlink r:id="rId8" w:history="1">
        <w:r>
          <w:rPr>
            <w:rStyle w:val="Hiperpovezava"/>
            <w:rFonts w:ascii="Times New Roman" w:hAnsi="Times New Roman" w:cs="Times New Roman"/>
            <w:sz w:val="24"/>
          </w:rPr>
          <w:t>www.gospodarnoinodgovorno.si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56FE6" w:rsidRDefault="00856FE6" w:rsidP="00856FE6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Šmarješke Toplice,oktober 2019 in Krško ( november 2019 ) organizacija  dvodnevnega  strokovnega posveta  na temo » Sodelovanje javnosti v postopkih elektromagnetnih in jedrskih sevanj – PVO in gradnja NSRO «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Zastopanje, sodelovanje in odprtje predstavniške pisarne za tuje nevladne organizacije in fundacije.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Posodobitev </w:t>
      </w:r>
      <w:proofErr w:type="spellStart"/>
      <w:r>
        <w:rPr>
          <w:rFonts w:ascii="Times New Roman" w:hAnsi="Times New Roman" w:cs="Times New Roman"/>
          <w:sz w:val="24"/>
        </w:rPr>
        <w:t>www</w:t>
      </w:r>
      <w:proofErr w:type="spellEnd"/>
      <w:r>
        <w:rPr>
          <w:rFonts w:ascii="Times New Roman" w:hAnsi="Times New Roman" w:cs="Times New Roman"/>
          <w:sz w:val="24"/>
        </w:rPr>
        <w:t xml:space="preserve"> strani ZEG-a                                </w:t>
      </w:r>
    </w:p>
    <w:p w:rsidR="00856FE6" w:rsidRDefault="00856FE6" w:rsidP="00856FE6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Delo na področju </w:t>
      </w:r>
      <w:proofErr w:type="spellStart"/>
      <w:r>
        <w:rPr>
          <w:rFonts w:ascii="Times New Roman" w:hAnsi="Times New Roman" w:cs="Times New Roman"/>
          <w:sz w:val="24"/>
        </w:rPr>
        <w:t>neionizirnih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ionzirnih</w:t>
      </w:r>
      <w:proofErr w:type="spellEnd"/>
      <w:r>
        <w:rPr>
          <w:rFonts w:ascii="Times New Roman" w:hAnsi="Times New Roman" w:cs="Times New Roman"/>
          <w:sz w:val="24"/>
        </w:rPr>
        <w:t xml:space="preserve"> sevanj v Sloveniji, sodelovanje s  ARAO in Forumom EMS pri reševanju NIMBY in NIMET efektov na terenu, prevod iz nemščine in izdaje priročnika o EMS in priročnika o jedrskih elektrarnah v Evropi in Sloveniji.</w:t>
      </w:r>
    </w:p>
    <w:p w:rsidR="00856FE6" w:rsidRDefault="00856FE6" w:rsidP="00856FE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856FE6" w:rsidRDefault="00856FE6" w:rsidP="00856FE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Predsednik ZEG-a</w:t>
      </w:r>
    </w:p>
    <w:p w:rsidR="00856FE6" w:rsidRDefault="00856FE6" w:rsidP="00856FE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Karel Lipič, univ. dipl. ing.</w:t>
      </w:r>
    </w:p>
    <w:p w:rsidR="00856FE6" w:rsidRPr="001F6EC6" w:rsidRDefault="00856FE6" w:rsidP="00856FE6">
      <w:pPr>
        <w:pStyle w:val="Brezrazmikov"/>
        <w:jc w:val="both"/>
        <w:rPr>
          <w:rFonts w:eastAsia="Times New Roman" w:cs="Times New Roman"/>
          <w:color w:val="444444"/>
          <w:sz w:val="24"/>
          <w:szCs w:val="24"/>
          <w:shd w:val="clear" w:color="auto" w:fill="FFFFFF"/>
          <w:lang w:eastAsia="sl-SI"/>
        </w:rPr>
      </w:pPr>
    </w:p>
    <w:p w:rsidR="005B367E" w:rsidRPr="003B7C0A" w:rsidRDefault="00FC4B53" w:rsidP="003B7C0A">
      <w:pPr>
        <w:pStyle w:val="Brezrazmikov"/>
        <w:rPr>
          <w:rFonts w:cs="Arial"/>
          <w:sz w:val="24"/>
          <w:szCs w:val="24"/>
        </w:rPr>
      </w:pPr>
      <w:r w:rsidRPr="00CD69F0">
        <w:rPr>
          <w:rFonts w:cs="Arial"/>
          <w:sz w:val="24"/>
          <w:szCs w:val="24"/>
        </w:rPr>
        <w:t xml:space="preserve">       </w:t>
      </w:r>
    </w:p>
    <w:sectPr w:rsidR="005B367E" w:rsidRPr="003B7C0A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895"/>
    <w:multiLevelType w:val="hybridMultilevel"/>
    <w:tmpl w:val="DA743D02"/>
    <w:lvl w:ilvl="0" w:tplc="12D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85B1995"/>
    <w:multiLevelType w:val="hybridMultilevel"/>
    <w:tmpl w:val="E9A031E0"/>
    <w:lvl w:ilvl="0" w:tplc="4B3A627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221D"/>
    <w:multiLevelType w:val="hybridMultilevel"/>
    <w:tmpl w:val="F4C0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57557"/>
    <w:multiLevelType w:val="hybridMultilevel"/>
    <w:tmpl w:val="F71C9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A0C30"/>
    <w:multiLevelType w:val="hybridMultilevel"/>
    <w:tmpl w:val="F4BA03FC"/>
    <w:lvl w:ilvl="0" w:tplc="28EE9A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7135"/>
    <w:multiLevelType w:val="hybridMultilevel"/>
    <w:tmpl w:val="88AEEB46"/>
    <w:lvl w:ilvl="0" w:tplc="D018E32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107A67"/>
    <w:multiLevelType w:val="hybridMultilevel"/>
    <w:tmpl w:val="C9F418E0"/>
    <w:lvl w:ilvl="0" w:tplc="2C24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A5395"/>
    <w:multiLevelType w:val="hybridMultilevel"/>
    <w:tmpl w:val="8C4E00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F37"/>
    <w:rsid w:val="00034662"/>
    <w:rsid w:val="000A725C"/>
    <w:rsid w:val="000E4931"/>
    <w:rsid w:val="000F0569"/>
    <w:rsid w:val="00107B1A"/>
    <w:rsid w:val="0012793B"/>
    <w:rsid w:val="00155BEA"/>
    <w:rsid w:val="00172372"/>
    <w:rsid w:val="0017649F"/>
    <w:rsid w:val="00185A09"/>
    <w:rsid w:val="001B4021"/>
    <w:rsid w:val="001B4C91"/>
    <w:rsid w:val="001F1F8C"/>
    <w:rsid w:val="001F6EC6"/>
    <w:rsid w:val="002428E6"/>
    <w:rsid w:val="002538FC"/>
    <w:rsid w:val="00285484"/>
    <w:rsid w:val="002C620E"/>
    <w:rsid w:val="002D52F9"/>
    <w:rsid w:val="002E0801"/>
    <w:rsid w:val="003169BF"/>
    <w:rsid w:val="00374D24"/>
    <w:rsid w:val="00387044"/>
    <w:rsid w:val="003942C6"/>
    <w:rsid w:val="00396A33"/>
    <w:rsid w:val="003B6808"/>
    <w:rsid w:val="003B7C0A"/>
    <w:rsid w:val="003C034A"/>
    <w:rsid w:val="003D62E0"/>
    <w:rsid w:val="003E2FA0"/>
    <w:rsid w:val="003E628E"/>
    <w:rsid w:val="004067A0"/>
    <w:rsid w:val="00411158"/>
    <w:rsid w:val="004508E4"/>
    <w:rsid w:val="00466120"/>
    <w:rsid w:val="0047773D"/>
    <w:rsid w:val="004936C5"/>
    <w:rsid w:val="004A0871"/>
    <w:rsid w:val="004A6CB1"/>
    <w:rsid w:val="004C37AB"/>
    <w:rsid w:val="0051515A"/>
    <w:rsid w:val="00520CBF"/>
    <w:rsid w:val="00541EFA"/>
    <w:rsid w:val="00555E66"/>
    <w:rsid w:val="00572EBB"/>
    <w:rsid w:val="005A5FC0"/>
    <w:rsid w:val="005B367E"/>
    <w:rsid w:val="005E10EE"/>
    <w:rsid w:val="00602A50"/>
    <w:rsid w:val="00604F4F"/>
    <w:rsid w:val="006434EB"/>
    <w:rsid w:val="00666A2E"/>
    <w:rsid w:val="00681170"/>
    <w:rsid w:val="00681473"/>
    <w:rsid w:val="006816C4"/>
    <w:rsid w:val="006973E3"/>
    <w:rsid w:val="006E7BDF"/>
    <w:rsid w:val="00720B75"/>
    <w:rsid w:val="007624F0"/>
    <w:rsid w:val="0077369F"/>
    <w:rsid w:val="0078019F"/>
    <w:rsid w:val="007843F3"/>
    <w:rsid w:val="00786D6A"/>
    <w:rsid w:val="0079102C"/>
    <w:rsid w:val="007924BD"/>
    <w:rsid w:val="007A7EBB"/>
    <w:rsid w:val="007E1209"/>
    <w:rsid w:val="007E4925"/>
    <w:rsid w:val="007F5F87"/>
    <w:rsid w:val="008007EF"/>
    <w:rsid w:val="00850A65"/>
    <w:rsid w:val="00856FE6"/>
    <w:rsid w:val="00865E92"/>
    <w:rsid w:val="00875A37"/>
    <w:rsid w:val="00877DEA"/>
    <w:rsid w:val="008942EB"/>
    <w:rsid w:val="008B68E1"/>
    <w:rsid w:val="008D6F17"/>
    <w:rsid w:val="008F36F8"/>
    <w:rsid w:val="00902201"/>
    <w:rsid w:val="00923316"/>
    <w:rsid w:val="00935E8B"/>
    <w:rsid w:val="0095045D"/>
    <w:rsid w:val="00960F11"/>
    <w:rsid w:val="00964BD9"/>
    <w:rsid w:val="00973ECD"/>
    <w:rsid w:val="009945D9"/>
    <w:rsid w:val="009A009B"/>
    <w:rsid w:val="009B4C3A"/>
    <w:rsid w:val="00A27989"/>
    <w:rsid w:val="00A34C6A"/>
    <w:rsid w:val="00A71561"/>
    <w:rsid w:val="00A95685"/>
    <w:rsid w:val="00AB517D"/>
    <w:rsid w:val="00AD249A"/>
    <w:rsid w:val="00B45329"/>
    <w:rsid w:val="00B65D91"/>
    <w:rsid w:val="00B73F37"/>
    <w:rsid w:val="00B75A58"/>
    <w:rsid w:val="00B8117F"/>
    <w:rsid w:val="00B92035"/>
    <w:rsid w:val="00BB1866"/>
    <w:rsid w:val="00BB621C"/>
    <w:rsid w:val="00BC0E1C"/>
    <w:rsid w:val="00BE7283"/>
    <w:rsid w:val="00BF29E9"/>
    <w:rsid w:val="00BF6FDD"/>
    <w:rsid w:val="00C10EEE"/>
    <w:rsid w:val="00C236E6"/>
    <w:rsid w:val="00C3350A"/>
    <w:rsid w:val="00C36A32"/>
    <w:rsid w:val="00C4444A"/>
    <w:rsid w:val="00C45942"/>
    <w:rsid w:val="00C7544C"/>
    <w:rsid w:val="00CA15E5"/>
    <w:rsid w:val="00CB4FF4"/>
    <w:rsid w:val="00CD30C9"/>
    <w:rsid w:val="00CD69F0"/>
    <w:rsid w:val="00CE2932"/>
    <w:rsid w:val="00D43EE3"/>
    <w:rsid w:val="00D73A03"/>
    <w:rsid w:val="00DA2DF4"/>
    <w:rsid w:val="00DA722A"/>
    <w:rsid w:val="00DB18CE"/>
    <w:rsid w:val="00DC6B1E"/>
    <w:rsid w:val="00DC6BC3"/>
    <w:rsid w:val="00DE605A"/>
    <w:rsid w:val="00E11861"/>
    <w:rsid w:val="00E256BD"/>
    <w:rsid w:val="00E3775A"/>
    <w:rsid w:val="00E666A5"/>
    <w:rsid w:val="00E878FD"/>
    <w:rsid w:val="00E91935"/>
    <w:rsid w:val="00E94522"/>
    <w:rsid w:val="00EB332A"/>
    <w:rsid w:val="00ED5925"/>
    <w:rsid w:val="00ED6E7F"/>
    <w:rsid w:val="00EE26BB"/>
    <w:rsid w:val="00F07FDE"/>
    <w:rsid w:val="00F60510"/>
    <w:rsid w:val="00F625D4"/>
    <w:rsid w:val="00F6616A"/>
    <w:rsid w:val="00F91EC1"/>
    <w:rsid w:val="00FC0324"/>
    <w:rsid w:val="00FC4B53"/>
    <w:rsid w:val="00FE61D6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6A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rsid w:val="00541EFA"/>
  </w:style>
  <w:style w:type="paragraph" w:styleId="Odstavekseznama">
    <w:name w:val="List Paragraph"/>
    <w:basedOn w:val="Navaden"/>
    <w:uiPriority w:val="34"/>
    <w:qFormat/>
    <w:rsid w:val="0039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darnoinodgovorno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odarnoinodgovorn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gslo20@gmail.co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Računalnik</cp:lastModifiedBy>
  <cp:revision>2</cp:revision>
  <cp:lastPrinted>2018-12-10T21:47:00Z</cp:lastPrinted>
  <dcterms:created xsi:type="dcterms:W3CDTF">2019-03-28T21:44:00Z</dcterms:created>
  <dcterms:modified xsi:type="dcterms:W3CDTF">2019-03-28T21:44:00Z</dcterms:modified>
</cp:coreProperties>
</file>