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DF" w:rsidRPr="00B85F82" w:rsidRDefault="00AD1046" w:rsidP="002A257B">
      <w:pPr>
        <w:spacing w:line="276" w:lineRule="auto"/>
        <w:jc w:val="center"/>
        <w:rPr>
          <w:rFonts w:asciiTheme="minorHAnsi" w:hAnsiTheme="minorHAnsi" w:cstheme="minorHAnsi"/>
          <w:sz w:val="26"/>
          <w:szCs w:val="26"/>
        </w:rPr>
      </w:pPr>
      <w:r w:rsidRPr="00B85F82">
        <w:rPr>
          <w:rFonts w:asciiTheme="minorHAnsi" w:hAnsiTheme="minorHAnsi" w:cstheme="minorHAnsi"/>
          <w:sz w:val="26"/>
          <w:szCs w:val="26"/>
        </w:rPr>
        <w:t>»Okoljska samozadostnost Slovenije – od besed k dejanjem</w:t>
      </w:r>
      <w:r w:rsidR="00B15AFA">
        <w:rPr>
          <w:rFonts w:asciiTheme="minorHAnsi" w:hAnsiTheme="minorHAnsi" w:cstheme="minorHAnsi"/>
          <w:sz w:val="26"/>
          <w:szCs w:val="26"/>
        </w:rPr>
        <w:t>!</w:t>
      </w:r>
      <w:r w:rsidRPr="00B85F82">
        <w:rPr>
          <w:rFonts w:asciiTheme="minorHAnsi" w:hAnsiTheme="minorHAnsi" w:cstheme="minorHAnsi"/>
          <w:sz w:val="26"/>
          <w:szCs w:val="26"/>
        </w:rPr>
        <w:t>«</w:t>
      </w:r>
    </w:p>
    <w:p w:rsidR="00FD651F" w:rsidRDefault="00FD651F" w:rsidP="002A257B">
      <w:pPr>
        <w:spacing w:line="276" w:lineRule="auto"/>
        <w:rPr>
          <w:rFonts w:asciiTheme="minorHAnsi" w:hAnsiTheme="minorHAnsi" w:cstheme="minorHAnsi"/>
        </w:rPr>
      </w:pPr>
    </w:p>
    <w:p w:rsidR="00B85F82" w:rsidRPr="001743BE" w:rsidRDefault="00B85F82" w:rsidP="002A257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6"/>
          <w:szCs w:val="26"/>
        </w:rPr>
      </w:pPr>
      <w:r w:rsidRPr="001743BE">
        <w:rPr>
          <w:rFonts w:asciiTheme="minorHAnsi" w:hAnsiTheme="minorHAnsi" w:cstheme="minorHAnsi"/>
          <w:sz w:val="26"/>
          <w:szCs w:val="26"/>
        </w:rPr>
        <w:t>UVOD</w:t>
      </w:r>
    </w:p>
    <w:p w:rsidR="00D4175C" w:rsidRDefault="00D4175C" w:rsidP="002A257B">
      <w:pPr>
        <w:spacing w:line="276" w:lineRule="auto"/>
        <w:jc w:val="both"/>
      </w:pPr>
    </w:p>
    <w:p w:rsidR="00B85F82" w:rsidRDefault="00B85F82" w:rsidP="002A257B">
      <w:pPr>
        <w:spacing w:line="276" w:lineRule="auto"/>
        <w:jc w:val="both"/>
      </w:pPr>
      <w:r>
        <w:t>Slovenija je pred veliko družbeno preobrazbo kot vsa Evropa. Obvezala se je do leta 2050 zmanjšati emisije toplogrednih plinov na nič, preiti v družbo s krožnim gospodarstvom in zagotoviti prebivalstvu enako ali višjo kakovost življenja. V Sloveniji so sprejeti Nacionalni energetski in podnebni načrt, Podnebna strategija ter Načrt za okrevanje in odpornost z jasno definiranimi cilji. V zadnjih desetletjih je bilo veliko političnih, strokovnih, medijskih in drugih diskusij, kaj storiti, da bomo dosegli zapisane cilje in hkrati dosegli soglasje med različnimi rešitvami v imenu javnega interesa. Zaradi sedanje razdrobljenosti in nehomogenosti pri reševanju okoljskih problemov v Sloveniji želimo na posvetu razpravo o konkretnih ukrepih in načrtovanih rešitvah, katerim bo Slovenija namenila (evropska) sredstva za doseganje zapisanih ciljev. Smo pred velikim izzivom, kako od »</w:t>
      </w:r>
      <w:r>
        <w:rPr>
          <w:i/>
          <w:iCs/>
        </w:rPr>
        <w:t>besed«</w:t>
      </w:r>
      <w:r>
        <w:t xml:space="preserve"> k »</w:t>
      </w:r>
      <w:r>
        <w:rPr>
          <w:i/>
          <w:iCs/>
        </w:rPr>
        <w:t>dejanjem«</w:t>
      </w:r>
      <w:r>
        <w:t>, ki bodo prednostno in trajnostno reševala okoljske in podnebne izzive. Okoljska samozadostnost Slovenije vključuje več področij, posvet pa bo na panelnih razpravah obravnaval trenutno najbolj aktualne:</w:t>
      </w:r>
    </w:p>
    <w:p w:rsidR="00153A42" w:rsidRDefault="00153A42" w:rsidP="002A257B">
      <w:pPr>
        <w:spacing w:line="276" w:lineRule="auto"/>
        <w:jc w:val="both"/>
      </w:pPr>
    </w:p>
    <w:p w:rsidR="00153A42" w:rsidRPr="00B85F82" w:rsidRDefault="00153A42" w:rsidP="002A257B">
      <w:pPr>
        <w:pStyle w:val="Odstavekseznama"/>
        <w:numPr>
          <w:ilvl w:val="0"/>
          <w:numId w:val="4"/>
        </w:numPr>
        <w:spacing w:line="276" w:lineRule="auto"/>
        <w:contextualSpacing/>
        <w:jc w:val="both"/>
        <w:rPr>
          <w:rFonts w:eastAsia="Times New Roman"/>
          <w:i/>
          <w:iCs/>
        </w:rPr>
      </w:pPr>
      <w:r w:rsidRPr="00B85F82">
        <w:rPr>
          <w:rFonts w:eastAsia="Times New Roman"/>
          <w:b/>
          <w:bCs/>
        </w:rPr>
        <w:t xml:space="preserve">Panel </w:t>
      </w:r>
      <w:r>
        <w:rPr>
          <w:rFonts w:eastAsia="Times New Roman"/>
          <w:b/>
          <w:bCs/>
        </w:rPr>
        <w:t>1</w:t>
      </w:r>
      <w:r w:rsidRPr="00B85F82">
        <w:rPr>
          <w:rFonts w:eastAsia="Times New Roman"/>
          <w:b/>
          <w:bCs/>
        </w:rPr>
        <w:t xml:space="preserve">: </w:t>
      </w:r>
      <w:r>
        <w:rPr>
          <w:rFonts w:eastAsia="Times New Roman"/>
          <w:b/>
          <w:bCs/>
        </w:rPr>
        <w:t>Okoljski cilji in izzivi na področju gospodarnega ravnanja z odpadki</w:t>
      </w:r>
      <w:r>
        <w:rPr>
          <w:rFonts w:eastAsia="Times New Roman"/>
        </w:rPr>
        <w:t xml:space="preserve"> </w:t>
      </w:r>
      <w:r w:rsidRPr="00B85F82">
        <w:rPr>
          <w:rFonts w:eastAsia="Times New Roman"/>
          <w:i/>
          <w:iCs/>
        </w:rPr>
        <w:t xml:space="preserve">(moderator: Igor Petek, </w:t>
      </w:r>
      <w:proofErr w:type="spellStart"/>
      <w:r w:rsidRPr="00B85F82">
        <w:rPr>
          <w:rFonts w:eastAsia="Times New Roman"/>
          <w:i/>
          <w:iCs/>
        </w:rPr>
        <w:t>Publikus</w:t>
      </w:r>
      <w:proofErr w:type="spellEnd"/>
      <w:r w:rsidRPr="00B85F82">
        <w:rPr>
          <w:rFonts w:eastAsia="Times New Roman"/>
          <w:i/>
          <w:iCs/>
        </w:rPr>
        <w:t>)</w:t>
      </w:r>
    </w:p>
    <w:p w:rsidR="00153A42" w:rsidRPr="00B85F82" w:rsidRDefault="00153A42" w:rsidP="002A257B">
      <w:pPr>
        <w:pStyle w:val="Odstavekseznama"/>
        <w:spacing w:line="276" w:lineRule="auto"/>
        <w:contextualSpacing/>
        <w:jc w:val="both"/>
      </w:pPr>
      <w:r w:rsidRPr="00B85F82">
        <w:t>Slovenija se je v primerjalni študiji, ki jo je izvedla Evropska komisija v l. 2014 in je bila objavljena februarja 2015, izkazala kot država z relativno uspešnim konceptom zbiranja komunalnih odpadkov v državah EU. Malo manj opaženo pri tem je bilo, da nima zaključenih snovnih tokov, predvsem na področju energetske izrabe ter da samo ločeno zbiranje ni dovolj za dober koncept zbiranja komunalnih odpadkov. Z uvedbo regijskih centrov za ravnanje z odpadki je Slovenija zagotovila obdelavo mešanih komunalnih odpadkov pred njihovim odlaganjem in odlaganje tako obdelanih odpadkov, v največ primerih tudi obdelavo ločene frakcije biorazgradljivih odpadkov. Za to lahko danes ugotovimo, da so razpoložljive kapacitete za predelavo v Sloveniji morda premajhne, posledično pa se dvigujejo cene na trgu. Slovenija pa še ni ustrezno uredila v celoti podaljšane odgovornosti proizvajalcev.</w:t>
      </w:r>
    </w:p>
    <w:p w:rsidR="00B85F82" w:rsidRDefault="00B85F82" w:rsidP="002A257B">
      <w:pPr>
        <w:pStyle w:val="Odstavekseznama"/>
        <w:spacing w:line="276" w:lineRule="auto"/>
        <w:ind w:left="714"/>
        <w:contextualSpacing/>
        <w:jc w:val="both"/>
      </w:pPr>
    </w:p>
    <w:p w:rsidR="00153A42" w:rsidRPr="00134835" w:rsidRDefault="00153A42" w:rsidP="002A257B">
      <w:pPr>
        <w:pStyle w:val="Odstavekseznama"/>
        <w:numPr>
          <w:ilvl w:val="0"/>
          <w:numId w:val="4"/>
        </w:numPr>
        <w:spacing w:line="276" w:lineRule="auto"/>
        <w:contextualSpacing/>
        <w:jc w:val="both"/>
        <w:rPr>
          <w:rFonts w:eastAsia="Times New Roman"/>
          <w:i/>
          <w:iCs/>
        </w:rPr>
      </w:pPr>
      <w:r w:rsidRPr="001743BE">
        <w:rPr>
          <w:rFonts w:eastAsia="Times New Roman"/>
          <w:b/>
          <w:bCs/>
        </w:rPr>
        <w:t xml:space="preserve">Panel </w:t>
      </w:r>
      <w:r>
        <w:rPr>
          <w:rFonts w:eastAsia="Times New Roman"/>
          <w:b/>
          <w:bCs/>
        </w:rPr>
        <w:t>2</w:t>
      </w:r>
      <w:r w:rsidRPr="001743BE">
        <w:rPr>
          <w:rFonts w:eastAsia="Times New Roman"/>
          <w:b/>
          <w:bCs/>
        </w:rPr>
        <w:t>: Energetska izraba odpadkov</w:t>
      </w:r>
      <w:r w:rsidR="00984CDF">
        <w:rPr>
          <w:rFonts w:eastAsia="Times New Roman"/>
          <w:b/>
          <w:bCs/>
        </w:rPr>
        <w:t xml:space="preserve"> in kakovost zraka</w:t>
      </w:r>
      <w:r w:rsidRPr="001743BE">
        <w:rPr>
          <w:rFonts w:eastAsia="Times New Roman"/>
          <w:b/>
          <w:bCs/>
        </w:rPr>
        <w:t xml:space="preserve"> </w:t>
      </w:r>
      <w:r w:rsidRPr="00134835">
        <w:rPr>
          <w:rFonts w:eastAsia="Times New Roman"/>
          <w:i/>
          <w:iCs/>
        </w:rPr>
        <w:t>(modera</w:t>
      </w:r>
      <w:r w:rsidR="00984CDF">
        <w:rPr>
          <w:rFonts w:eastAsia="Times New Roman"/>
          <w:i/>
          <w:iCs/>
        </w:rPr>
        <w:t>tor</w:t>
      </w:r>
      <w:r w:rsidRPr="00134835">
        <w:rPr>
          <w:rFonts w:eastAsia="Times New Roman"/>
          <w:i/>
          <w:iCs/>
        </w:rPr>
        <w:t xml:space="preserve">: </w:t>
      </w:r>
      <w:r>
        <w:rPr>
          <w:rFonts w:eastAsia="Times New Roman"/>
          <w:i/>
          <w:iCs/>
        </w:rPr>
        <w:t xml:space="preserve">dr. </w:t>
      </w:r>
      <w:r w:rsidRPr="00134835">
        <w:rPr>
          <w:rFonts w:eastAsia="Times New Roman"/>
          <w:i/>
          <w:iCs/>
        </w:rPr>
        <w:t>Filip Kokalj</w:t>
      </w:r>
      <w:r>
        <w:rPr>
          <w:rFonts w:eastAsia="Times New Roman"/>
          <w:i/>
          <w:iCs/>
        </w:rPr>
        <w:t>, Univerza v Mariboru – Fakulteta za strojništvo</w:t>
      </w:r>
      <w:r w:rsidRPr="00134835">
        <w:rPr>
          <w:rFonts w:eastAsia="Times New Roman"/>
          <w:i/>
          <w:iCs/>
        </w:rPr>
        <w:t>)</w:t>
      </w:r>
    </w:p>
    <w:p w:rsidR="00984CDF" w:rsidRDefault="00984CDF" w:rsidP="003C2010">
      <w:pPr>
        <w:pStyle w:val="Odstavekseznama"/>
        <w:spacing w:line="276" w:lineRule="auto"/>
        <w:jc w:val="both"/>
      </w:pPr>
      <w:r>
        <w:t>Slovenija je v preteklem desetletju naredila velik napredek na področju ravnanja s komunalnimi odpadki. Poleg izgrajene nove infrastrukture je k pravilnemu ravnanju z odpadki veliko prispeval dvig ravni ločenega zbiranja prebivalstva. Energijska izraba odpadkov je sestavni del predpisanega evropskega ravnanja z odpadki. Brez energijske izrabe kot država ne bomo dosegali vseh ciljev novega akcijskega načrta krožnega gospodarstva. Slovenija ima samo dva objekta za energijsko izrabo predelanih komunalnih odpadkov (Toplarna Celje in Salonit Anhovo), s katerimi pa niti polovično ne zagotavlja potrebnih kapacitet. Nujno potrebno je zagotoviti domače kapacitete energijske izrabe odpadkov, ki jih ne moremo nameniti recikliranju, istočasno pa jih ne smemo odložiti. Reševanje problematike ravnanja z odpadki v tujini je lahko tudi precej nezanesljivo, kar se je v preteklih letih že pokazalo za več vrst odpadkov.</w:t>
      </w:r>
    </w:p>
    <w:p w:rsidR="002A257B" w:rsidRDefault="002A257B" w:rsidP="002A257B">
      <w:pPr>
        <w:pStyle w:val="Odstavekseznama"/>
        <w:spacing w:line="276" w:lineRule="auto"/>
        <w:ind w:left="714"/>
        <w:contextualSpacing/>
        <w:jc w:val="both"/>
      </w:pPr>
    </w:p>
    <w:p w:rsidR="00B85F82" w:rsidRPr="00134835" w:rsidRDefault="00B85F82" w:rsidP="002A257B">
      <w:pPr>
        <w:pStyle w:val="Odstavekseznama"/>
        <w:numPr>
          <w:ilvl w:val="0"/>
          <w:numId w:val="4"/>
        </w:numPr>
        <w:spacing w:line="276" w:lineRule="auto"/>
        <w:contextualSpacing/>
        <w:jc w:val="both"/>
        <w:rPr>
          <w:rFonts w:eastAsia="Times New Roman"/>
          <w:i/>
          <w:iCs/>
        </w:rPr>
      </w:pPr>
      <w:r w:rsidRPr="001743BE">
        <w:rPr>
          <w:rFonts w:eastAsia="Times New Roman"/>
          <w:b/>
          <w:bCs/>
        </w:rPr>
        <w:lastRenderedPageBreak/>
        <w:t xml:space="preserve">Panel </w:t>
      </w:r>
      <w:r w:rsidR="00153A42">
        <w:rPr>
          <w:rFonts w:eastAsia="Times New Roman"/>
          <w:b/>
          <w:bCs/>
        </w:rPr>
        <w:t>3</w:t>
      </w:r>
      <w:r w:rsidRPr="001743BE">
        <w:rPr>
          <w:rFonts w:eastAsia="Times New Roman"/>
          <w:b/>
          <w:bCs/>
        </w:rPr>
        <w:t xml:space="preserve">: </w:t>
      </w:r>
      <w:proofErr w:type="spellStart"/>
      <w:r w:rsidRPr="001743BE">
        <w:rPr>
          <w:rFonts w:eastAsia="Times New Roman"/>
          <w:b/>
          <w:bCs/>
        </w:rPr>
        <w:t>Nizkoogljično</w:t>
      </w:r>
      <w:proofErr w:type="spellEnd"/>
      <w:r w:rsidRPr="001743BE">
        <w:rPr>
          <w:rFonts w:eastAsia="Times New Roman"/>
          <w:b/>
          <w:bCs/>
        </w:rPr>
        <w:t xml:space="preserve"> gospodarstvo </w:t>
      </w:r>
      <w:r w:rsidRPr="00134835">
        <w:rPr>
          <w:rFonts w:eastAsia="Times New Roman"/>
          <w:i/>
          <w:iCs/>
        </w:rPr>
        <w:t xml:space="preserve">(moderira: </w:t>
      </w:r>
      <w:r w:rsidR="00153A42">
        <w:rPr>
          <w:rFonts w:eastAsia="Times New Roman"/>
          <w:i/>
          <w:iCs/>
        </w:rPr>
        <w:t xml:space="preserve">mag. </w:t>
      </w:r>
      <w:r w:rsidRPr="00134835">
        <w:rPr>
          <w:rFonts w:eastAsia="Times New Roman"/>
          <w:i/>
          <w:iCs/>
        </w:rPr>
        <w:t>Rudi Vončina</w:t>
      </w:r>
      <w:r w:rsidR="00134835" w:rsidRPr="00134835">
        <w:rPr>
          <w:rFonts w:eastAsia="Times New Roman"/>
          <w:i/>
          <w:iCs/>
        </w:rPr>
        <w:t>, Elektro Inštitut Milan Vidmar</w:t>
      </w:r>
      <w:r w:rsidRPr="00134835">
        <w:rPr>
          <w:rFonts w:eastAsia="Times New Roman"/>
          <w:i/>
          <w:iCs/>
        </w:rPr>
        <w:t>)</w:t>
      </w:r>
    </w:p>
    <w:p w:rsidR="00B85F82" w:rsidRPr="00296B80" w:rsidRDefault="00296B80" w:rsidP="00296B80">
      <w:pPr>
        <w:spacing w:line="276" w:lineRule="auto"/>
        <w:ind w:left="720"/>
        <w:rPr>
          <w:rFonts w:eastAsia="Times New Roman"/>
        </w:rPr>
      </w:pPr>
      <w:r>
        <w:rPr>
          <w:rFonts w:eastAsia="Times New Roman"/>
        </w:rPr>
        <w:t>( TEKST do 1.7.2021)</w:t>
      </w:r>
    </w:p>
    <w:p w:rsidR="002A257B" w:rsidRPr="00296B80" w:rsidRDefault="002A257B" w:rsidP="00296B80">
      <w:pPr>
        <w:spacing w:line="276" w:lineRule="auto"/>
        <w:contextualSpacing/>
        <w:jc w:val="both"/>
        <w:rPr>
          <w:rFonts w:eastAsia="Times New Roman"/>
        </w:rPr>
      </w:pPr>
    </w:p>
    <w:p w:rsidR="00153A42" w:rsidRPr="00C406EF" w:rsidRDefault="00153A42" w:rsidP="002A257B">
      <w:pPr>
        <w:pStyle w:val="Odstavekseznama"/>
        <w:numPr>
          <w:ilvl w:val="0"/>
          <w:numId w:val="4"/>
        </w:numPr>
        <w:spacing w:line="276" w:lineRule="auto"/>
        <w:ind w:left="714" w:hanging="357"/>
        <w:contextualSpacing/>
        <w:jc w:val="both"/>
        <w:rPr>
          <w:b/>
          <w:bCs/>
        </w:rPr>
      </w:pPr>
      <w:r w:rsidRPr="00C406EF">
        <w:rPr>
          <w:b/>
          <w:bCs/>
        </w:rPr>
        <w:t xml:space="preserve">Panel </w:t>
      </w:r>
      <w:r>
        <w:rPr>
          <w:b/>
          <w:bCs/>
        </w:rPr>
        <w:t>4</w:t>
      </w:r>
      <w:r w:rsidRPr="00C406EF">
        <w:rPr>
          <w:b/>
          <w:bCs/>
        </w:rPr>
        <w:t>: Podnebne spremembe</w:t>
      </w:r>
      <w:r>
        <w:rPr>
          <w:b/>
          <w:bCs/>
        </w:rPr>
        <w:t xml:space="preserve"> </w:t>
      </w:r>
      <w:r w:rsidRPr="00C406EF">
        <w:rPr>
          <w:i/>
          <w:iCs/>
        </w:rPr>
        <w:t xml:space="preserve">(moderator: </w:t>
      </w:r>
      <w:r>
        <w:rPr>
          <w:i/>
          <w:iCs/>
        </w:rPr>
        <w:t xml:space="preserve">dr. </w:t>
      </w:r>
      <w:r w:rsidRPr="00C406EF">
        <w:rPr>
          <w:i/>
          <w:iCs/>
        </w:rPr>
        <w:t>Peter Novak)</w:t>
      </w:r>
    </w:p>
    <w:p w:rsidR="00153A42" w:rsidRPr="00C406EF" w:rsidRDefault="00153A42" w:rsidP="002A257B">
      <w:pPr>
        <w:pStyle w:val="Odstavekseznama"/>
        <w:spacing w:line="276" w:lineRule="auto"/>
        <w:jc w:val="both"/>
      </w:pPr>
      <w:r w:rsidRPr="00C406EF">
        <w:t>Sedanje hitre podnebne spremembe so priznano delo človekovega razvoja. Na panelu bomo razpravljali o globalnih in lokalnih razsežnostih problema in socialn</w:t>
      </w:r>
      <w:r>
        <w:t>o -</w:t>
      </w:r>
      <w:r w:rsidRPr="00C406EF">
        <w:t xml:space="preserve"> ekonomskih posledicah. Kaj pomeni zmanjšanje emisij za 55% do leta 2030 za Slovenijo in, kje so realne meje hitrega prehoda za dežele, ki imajo minimalen vpliv na svetovne emisije. Izpostavljen bo problem nadaljnje uporabe jedrske energije v svetu in pri nas. Vloga kapitala pri hitrejšem zmanjševanju emisij na eni in na drugi strani pri investiranju v nove tehnologije, ki imajo minimalni vpliv na okolje. Poseb</w:t>
      </w:r>
      <w:r>
        <w:t>en</w:t>
      </w:r>
      <w:r w:rsidRPr="00C406EF">
        <w:t xml:space="preserve"> del razprave bomo posvetili vlogi javnosti pri odobravanju lokacij za OVE (</w:t>
      </w:r>
      <w:proofErr w:type="spellStart"/>
      <w:r w:rsidRPr="00C406EF">
        <w:t>agro</w:t>
      </w:r>
      <w:proofErr w:type="spellEnd"/>
      <w:r w:rsidRPr="00C406EF">
        <w:t>-</w:t>
      </w:r>
      <w:proofErr w:type="spellStart"/>
      <w:r w:rsidRPr="00C406EF">
        <w:t>PV</w:t>
      </w:r>
      <w:proofErr w:type="spellEnd"/>
      <w:r w:rsidRPr="00C406EF">
        <w:t>, plavajoče PV, vetrnice, geotermalne elektrarne).</w:t>
      </w:r>
    </w:p>
    <w:p w:rsidR="00B85F82" w:rsidRDefault="00B85F82" w:rsidP="002A257B">
      <w:pPr>
        <w:pStyle w:val="Odstavekseznama"/>
        <w:spacing w:line="276" w:lineRule="auto"/>
        <w:contextualSpacing/>
        <w:jc w:val="both"/>
        <w:rPr>
          <w:rFonts w:eastAsia="Times New Roman"/>
        </w:rPr>
      </w:pPr>
    </w:p>
    <w:p w:rsidR="00153A42" w:rsidRPr="00134835" w:rsidRDefault="00153A42" w:rsidP="002A257B">
      <w:pPr>
        <w:pStyle w:val="Odstavekseznama"/>
        <w:numPr>
          <w:ilvl w:val="0"/>
          <w:numId w:val="4"/>
        </w:numPr>
        <w:spacing w:line="276" w:lineRule="auto"/>
        <w:contextualSpacing/>
        <w:jc w:val="both"/>
        <w:rPr>
          <w:rFonts w:eastAsia="Times New Roman"/>
          <w:i/>
          <w:iCs/>
        </w:rPr>
      </w:pPr>
      <w:r w:rsidRPr="001743BE">
        <w:rPr>
          <w:rFonts w:eastAsia="Times New Roman"/>
          <w:b/>
          <w:bCs/>
        </w:rPr>
        <w:t xml:space="preserve">Panel </w:t>
      </w:r>
      <w:r>
        <w:rPr>
          <w:rFonts w:eastAsia="Times New Roman"/>
          <w:b/>
          <w:bCs/>
        </w:rPr>
        <w:t>5</w:t>
      </w:r>
      <w:r w:rsidRPr="001743BE">
        <w:rPr>
          <w:rFonts w:eastAsia="Times New Roman"/>
          <w:b/>
          <w:bCs/>
        </w:rPr>
        <w:t xml:space="preserve">: Krožno gospodarstvo </w:t>
      </w:r>
      <w:r w:rsidRPr="00134835">
        <w:rPr>
          <w:rFonts w:eastAsia="Times New Roman"/>
          <w:i/>
          <w:iCs/>
        </w:rPr>
        <w:t>(mod</w:t>
      </w:r>
      <w:r w:rsidR="00984CDF">
        <w:rPr>
          <w:rFonts w:eastAsia="Times New Roman"/>
          <w:i/>
          <w:iCs/>
        </w:rPr>
        <w:t>eratorka</w:t>
      </w:r>
      <w:r w:rsidRPr="00134835">
        <w:rPr>
          <w:rFonts w:eastAsia="Times New Roman"/>
          <w:i/>
          <w:iCs/>
        </w:rPr>
        <w:t xml:space="preserve">: </w:t>
      </w:r>
      <w:r>
        <w:rPr>
          <w:rFonts w:eastAsia="Times New Roman"/>
          <w:i/>
          <w:iCs/>
        </w:rPr>
        <w:t xml:space="preserve">dr. </w:t>
      </w:r>
      <w:r w:rsidRPr="00134835">
        <w:rPr>
          <w:rFonts w:eastAsia="Times New Roman"/>
          <w:i/>
          <w:iCs/>
        </w:rPr>
        <w:t>Dragica Marinič, ŠGZ – SRIP Krožno gospodarstvo)</w:t>
      </w:r>
    </w:p>
    <w:p w:rsidR="002A257B" w:rsidRDefault="00296B80" w:rsidP="00296B80">
      <w:pPr>
        <w:pStyle w:val="Odstavekseznama"/>
        <w:spacing w:line="276" w:lineRule="auto"/>
        <w:contextualSpacing/>
        <w:jc w:val="both"/>
        <w:rPr>
          <w:rFonts w:eastAsia="Times New Roman"/>
        </w:rPr>
      </w:pPr>
      <w:r>
        <w:rPr>
          <w:rFonts w:eastAsia="Times New Roman"/>
        </w:rPr>
        <w:t xml:space="preserve">( TEKST do 1.7.2021) </w:t>
      </w:r>
    </w:p>
    <w:p w:rsidR="00296B80" w:rsidRPr="00296B80" w:rsidRDefault="00296B80" w:rsidP="00296B80">
      <w:pPr>
        <w:pStyle w:val="Odstavekseznama"/>
        <w:spacing w:line="276" w:lineRule="auto"/>
        <w:contextualSpacing/>
        <w:jc w:val="both"/>
        <w:rPr>
          <w:rFonts w:eastAsia="Times New Roman"/>
        </w:rPr>
      </w:pPr>
    </w:p>
    <w:p w:rsidR="00B85F82" w:rsidRPr="00B85F82" w:rsidRDefault="00B85F82" w:rsidP="002A257B">
      <w:pPr>
        <w:pStyle w:val="Odstavekseznama"/>
        <w:numPr>
          <w:ilvl w:val="0"/>
          <w:numId w:val="4"/>
        </w:numPr>
        <w:spacing w:line="276" w:lineRule="auto"/>
        <w:contextualSpacing/>
        <w:jc w:val="both"/>
        <w:rPr>
          <w:rFonts w:eastAsia="Times New Roman"/>
        </w:rPr>
      </w:pPr>
      <w:r w:rsidRPr="00B85F82">
        <w:rPr>
          <w:rFonts w:eastAsia="Times New Roman"/>
          <w:b/>
          <w:bCs/>
        </w:rPr>
        <w:t xml:space="preserve">Panel 6: Okoljsko komuniciranje </w:t>
      </w:r>
      <w:r w:rsidRPr="00B85F82">
        <w:rPr>
          <w:rFonts w:eastAsia="Times New Roman"/>
          <w:i/>
          <w:iCs/>
        </w:rPr>
        <w:t>(moderator: Borut Hočevar, Finance)</w:t>
      </w:r>
    </w:p>
    <w:p w:rsidR="00B85F82" w:rsidRPr="00B85F82" w:rsidRDefault="00B85F82" w:rsidP="002A257B">
      <w:pPr>
        <w:pStyle w:val="Odstavekseznama"/>
        <w:spacing w:line="276" w:lineRule="auto"/>
        <w:jc w:val="both"/>
        <w:rPr>
          <w:color w:val="000000"/>
        </w:rPr>
      </w:pPr>
      <w:proofErr w:type="spellStart"/>
      <w:r w:rsidRPr="00B85F82">
        <w:rPr>
          <w:color w:val="000000"/>
        </w:rPr>
        <w:t>Sosežig</w:t>
      </w:r>
      <w:proofErr w:type="spellEnd"/>
      <w:r w:rsidRPr="00B85F82">
        <w:rPr>
          <w:color w:val="000000"/>
        </w:rPr>
        <w:t xml:space="preserve"> odpadkov v Termoelektrarni Šoštanj ni bil sprejet, kar pomeni, da je odpadla verjetno edina možnost, s katero bi lahko v razmeroma kratkem času v Sloveniji sami poskrbeli za svoje odpadke. Zastavlja se vrsta vprašanj. Kako naprej? Se bodo nerešljivi spori ponovili tudi v primeru </w:t>
      </w:r>
      <w:proofErr w:type="spellStart"/>
      <w:r w:rsidRPr="00B85F82">
        <w:rPr>
          <w:color w:val="000000"/>
        </w:rPr>
        <w:t>monosežigalnic</w:t>
      </w:r>
      <w:proofErr w:type="spellEnd"/>
      <w:r w:rsidRPr="00B85F82">
        <w:rPr>
          <w:color w:val="000000"/>
        </w:rPr>
        <w:t>? So težave pri doseganju soglasij v okoljskih in energetskih zadevah posebnost ali del težav pri soočanju različnih mnenj v družbi? Na panelu bomo iskali načine, kako učinkovito komunicirati, da dosežemo do okolja najbolj prijazne in hkrati stroškovno sprejemljive rešitve. Zanimalo nas bo, kako se pogovarjati, da bomo  dosegli položaj, v katerem se bodo na vseh straneh počutili kot zmagovalci. Učinkovito komuniciranje okoljskih zadev je namreč nujno za doseganje podnebne nevtralnosti slovenske družbe.</w:t>
      </w:r>
    </w:p>
    <w:p w:rsidR="00B85F82" w:rsidRDefault="00B85F82" w:rsidP="002A257B">
      <w:pPr>
        <w:spacing w:line="276" w:lineRule="auto"/>
        <w:rPr>
          <w:rFonts w:asciiTheme="minorHAnsi" w:hAnsiTheme="minorHAnsi" w:cstheme="minorHAnsi"/>
        </w:rPr>
      </w:pPr>
    </w:p>
    <w:p w:rsidR="00B85F82" w:rsidRPr="001743BE" w:rsidRDefault="00B85F82" w:rsidP="002A257B">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sz w:val="26"/>
          <w:szCs w:val="26"/>
        </w:rPr>
      </w:pPr>
      <w:r w:rsidRPr="001743BE">
        <w:rPr>
          <w:rFonts w:asciiTheme="minorHAnsi" w:hAnsiTheme="minorHAnsi" w:cstheme="minorHAnsi"/>
          <w:sz w:val="26"/>
          <w:szCs w:val="26"/>
        </w:rPr>
        <w:t>PROGRAM</w:t>
      </w:r>
    </w:p>
    <w:p w:rsidR="00CF24BB" w:rsidRDefault="00CF24BB" w:rsidP="002A257B">
      <w:pPr>
        <w:spacing w:line="276" w:lineRule="auto"/>
        <w:rPr>
          <w:rFonts w:asciiTheme="minorHAnsi" w:hAnsiTheme="minorHAnsi" w:cstheme="minorHAnsi"/>
        </w:rPr>
      </w:pPr>
    </w:p>
    <w:p w:rsidR="00457DC0" w:rsidRPr="00457DC0" w:rsidRDefault="00457DC0" w:rsidP="002A257B">
      <w:pPr>
        <w:spacing w:line="276" w:lineRule="auto"/>
        <w:jc w:val="both"/>
        <w:rPr>
          <w:rFonts w:asciiTheme="minorHAnsi" w:hAnsiTheme="minorHAnsi" w:cstheme="minorHAnsi"/>
          <w:b/>
          <w:bCs/>
        </w:rPr>
      </w:pPr>
      <w:r w:rsidRPr="00457DC0">
        <w:rPr>
          <w:rFonts w:asciiTheme="minorHAnsi" w:hAnsiTheme="minorHAnsi" w:cstheme="minorHAnsi"/>
          <w:b/>
          <w:bCs/>
        </w:rPr>
        <w:t>Uvodni pozdravi</w:t>
      </w:r>
    </w:p>
    <w:p w:rsidR="00457DC0" w:rsidRDefault="00CF24BB" w:rsidP="002A257B">
      <w:pPr>
        <w:spacing w:line="276" w:lineRule="auto"/>
        <w:jc w:val="both"/>
        <w:rPr>
          <w:rFonts w:asciiTheme="minorHAnsi" w:hAnsiTheme="minorHAnsi" w:cstheme="minorHAnsi"/>
        </w:rPr>
      </w:pPr>
      <w:r>
        <w:rPr>
          <w:rFonts w:asciiTheme="minorHAnsi" w:hAnsiTheme="minorHAnsi" w:cstheme="minorHAnsi"/>
        </w:rPr>
        <w:t>Alojz Glavač, ž</w:t>
      </w:r>
      <w:r w:rsidR="00457DC0">
        <w:rPr>
          <w:rFonts w:asciiTheme="minorHAnsi" w:hAnsiTheme="minorHAnsi" w:cstheme="minorHAnsi"/>
        </w:rPr>
        <w:t>upan občine Moravske Toplice</w:t>
      </w:r>
    </w:p>
    <w:p w:rsidR="00457DC0" w:rsidRDefault="00457DC0" w:rsidP="002A257B">
      <w:pPr>
        <w:spacing w:line="276" w:lineRule="auto"/>
        <w:jc w:val="both"/>
        <w:rPr>
          <w:rFonts w:asciiTheme="minorHAnsi" w:hAnsiTheme="minorHAnsi" w:cstheme="minorHAnsi"/>
        </w:rPr>
      </w:pPr>
      <w:r>
        <w:rPr>
          <w:rFonts w:asciiTheme="minorHAnsi" w:hAnsiTheme="minorHAnsi" w:cstheme="minorHAnsi"/>
        </w:rPr>
        <w:t>predstavnik, MOP</w:t>
      </w:r>
    </w:p>
    <w:p w:rsidR="00457DC0" w:rsidRDefault="00457DC0" w:rsidP="002A257B">
      <w:pPr>
        <w:spacing w:line="276" w:lineRule="auto"/>
        <w:jc w:val="both"/>
        <w:rPr>
          <w:rFonts w:asciiTheme="minorHAnsi" w:hAnsiTheme="minorHAnsi" w:cstheme="minorHAnsi"/>
        </w:rPr>
      </w:pPr>
      <w:r>
        <w:rPr>
          <w:rFonts w:asciiTheme="minorHAnsi" w:hAnsiTheme="minorHAnsi" w:cstheme="minorHAnsi"/>
        </w:rPr>
        <w:t>predstavnik, MGRT/MKGP</w:t>
      </w:r>
    </w:p>
    <w:p w:rsidR="00457DC0" w:rsidRDefault="00457DC0" w:rsidP="002A257B">
      <w:pPr>
        <w:spacing w:line="276" w:lineRule="auto"/>
        <w:jc w:val="both"/>
        <w:rPr>
          <w:rFonts w:asciiTheme="minorHAnsi" w:hAnsiTheme="minorHAnsi" w:cstheme="minorHAnsi"/>
        </w:rPr>
      </w:pPr>
      <w:r>
        <w:rPr>
          <w:rFonts w:asciiTheme="minorHAnsi" w:hAnsiTheme="minorHAnsi" w:cstheme="minorHAnsi"/>
        </w:rPr>
        <w:t>dr. Štefan Čelan, direktor ZRS Bistra Ptuj</w:t>
      </w:r>
    </w:p>
    <w:p w:rsidR="00457DC0" w:rsidRPr="00BC1484" w:rsidRDefault="00CF24BB" w:rsidP="002A257B">
      <w:pPr>
        <w:spacing w:line="276" w:lineRule="auto"/>
        <w:jc w:val="both"/>
        <w:rPr>
          <w:rFonts w:asciiTheme="minorHAnsi" w:hAnsiTheme="minorHAnsi" w:cstheme="minorHAnsi"/>
          <w:sz w:val="21"/>
          <w:szCs w:val="21"/>
        </w:rPr>
      </w:pPr>
      <w:r w:rsidRPr="00BC1484">
        <w:rPr>
          <w:rFonts w:asciiTheme="minorHAnsi" w:hAnsiTheme="minorHAnsi" w:cstheme="minorHAnsi"/>
          <w:sz w:val="21"/>
          <w:szCs w:val="21"/>
        </w:rPr>
        <w:t xml:space="preserve">predstavnik </w:t>
      </w:r>
      <w:r w:rsidR="00BC1484" w:rsidRPr="00BC1484">
        <w:rPr>
          <w:rFonts w:asciiTheme="minorHAnsi" w:hAnsiTheme="minorHAnsi" w:cstheme="minorHAnsi"/>
          <w:sz w:val="21"/>
          <w:szCs w:val="21"/>
        </w:rPr>
        <w:t>Univerze v Mariboru – Fakulteta za strojništvo</w:t>
      </w:r>
      <w:r w:rsidR="00153A42">
        <w:rPr>
          <w:rFonts w:asciiTheme="minorHAnsi" w:hAnsiTheme="minorHAnsi" w:cstheme="minorHAnsi"/>
          <w:sz w:val="21"/>
          <w:szCs w:val="21"/>
        </w:rPr>
        <w:t>/Univerze v Novem mestu – Fakulteta za strojništvu/</w:t>
      </w:r>
      <w:r w:rsidR="00153A42" w:rsidRPr="00BC1484">
        <w:rPr>
          <w:rFonts w:asciiTheme="minorHAnsi" w:hAnsiTheme="minorHAnsi" w:cstheme="minorHAnsi"/>
          <w:sz w:val="21"/>
          <w:szCs w:val="21"/>
        </w:rPr>
        <w:t>Univerze v Ljubljani – Fakulteta za strojništvo</w:t>
      </w:r>
    </w:p>
    <w:p w:rsidR="00457DC0" w:rsidRDefault="00457DC0" w:rsidP="002A257B">
      <w:pPr>
        <w:spacing w:line="276" w:lineRule="auto"/>
        <w:jc w:val="both"/>
        <w:rPr>
          <w:rFonts w:asciiTheme="minorHAnsi" w:hAnsiTheme="minorHAnsi" w:cstheme="minorHAnsi"/>
        </w:rPr>
      </w:pPr>
      <w:r>
        <w:rPr>
          <w:rFonts w:asciiTheme="minorHAnsi" w:hAnsiTheme="minorHAnsi" w:cstheme="minorHAnsi"/>
        </w:rPr>
        <w:t>Karel Lipič, predsednik Zveze ekoloških gibanj Slovenije</w:t>
      </w:r>
    </w:p>
    <w:p w:rsidR="00CF24BB" w:rsidRDefault="00296B80" w:rsidP="002A257B">
      <w:pPr>
        <w:spacing w:line="276" w:lineRule="auto"/>
        <w:jc w:val="both"/>
        <w:rPr>
          <w:rFonts w:asciiTheme="minorHAnsi" w:hAnsiTheme="minorHAnsi" w:cstheme="minorHAnsi"/>
        </w:rPr>
      </w:pPr>
      <w:r>
        <w:rPr>
          <w:rFonts w:asciiTheme="minorHAnsi" w:hAnsiTheme="minorHAnsi" w:cstheme="minorHAnsi"/>
        </w:rPr>
        <w:t>Generalni pokrovitelj posveta</w:t>
      </w:r>
    </w:p>
    <w:p w:rsidR="002A257B" w:rsidRDefault="002A257B">
      <w:pPr>
        <w:spacing w:after="160" w:line="259" w:lineRule="auto"/>
        <w:rPr>
          <w:rFonts w:asciiTheme="minorHAnsi" w:hAnsiTheme="minorHAnsi" w:cstheme="minorHAnsi"/>
        </w:rPr>
      </w:pPr>
      <w:r>
        <w:rPr>
          <w:rFonts w:asciiTheme="minorHAnsi" w:hAnsiTheme="minorHAnsi" w:cstheme="minorHAnsi"/>
        </w:rPr>
        <w:br w:type="page"/>
      </w:r>
    </w:p>
    <w:p w:rsidR="00153A42" w:rsidRPr="00153A42" w:rsidRDefault="00153A42" w:rsidP="00CD303E">
      <w:pPr>
        <w:pStyle w:val="Odstavekseznama"/>
        <w:numPr>
          <w:ilvl w:val="0"/>
          <w:numId w:val="12"/>
        </w:numPr>
        <w:spacing w:line="252" w:lineRule="auto"/>
        <w:jc w:val="center"/>
        <w:rPr>
          <w:rFonts w:asciiTheme="minorHAnsi" w:hAnsiTheme="minorHAnsi" w:cstheme="minorHAnsi"/>
          <w:b/>
          <w:bCs/>
        </w:rPr>
      </w:pPr>
      <w:r w:rsidRPr="00153A42">
        <w:rPr>
          <w:rFonts w:asciiTheme="minorHAnsi" w:hAnsiTheme="minorHAnsi" w:cstheme="minorHAnsi"/>
          <w:b/>
          <w:bCs/>
        </w:rPr>
        <w:lastRenderedPageBreak/>
        <w:t>DAN: četrtek, 7. oktober 2021</w:t>
      </w:r>
    </w:p>
    <w:p w:rsidR="00AA1ED6" w:rsidRDefault="00AA1ED6" w:rsidP="00CD303E">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PANEL 1: OKOLJSKI CILJI IN IZZIVI NA PODROČJU GOSPODARNEGA RAVNANJA Z ODPADKI</w:t>
      </w:r>
    </w:p>
    <w:p w:rsidR="00153A42" w:rsidRPr="00153A42" w:rsidRDefault="00153A42" w:rsidP="00CD303E">
      <w:pPr>
        <w:spacing w:line="252" w:lineRule="auto"/>
        <w:contextualSpacing/>
        <w:jc w:val="both"/>
        <w:rPr>
          <w:rFonts w:eastAsia="Times New Roman"/>
          <w:b/>
          <w:bCs/>
        </w:rPr>
      </w:pPr>
      <w:r w:rsidRPr="00153A42">
        <w:rPr>
          <w:rFonts w:eastAsia="Times New Roman"/>
          <w:b/>
          <w:bCs/>
        </w:rPr>
        <w:t>(moderira: Igor Petek)</w:t>
      </w:r>
    </w:p>
    <w:p w:rsidR="00153A42" w:rsidRDefault="00153A42" w:rsidP="00CD303E">
      <w:pPr>
        <w:spacing w:line="252" w:lineRule="auto"/>
        <w:contextualSpacing/>
        <w:jc w:val="both"/>
        <w:rPr>
          <w:rFonts w:eastAsia="Times New Roman"/>
        </w:rPr>
      </w:pPr>
    </w:p>
    <w:p w:rsidR="00AA1ED6" w:rsidRPr="008B3936" w:rsidRDefault="00AA1ED6" w:rsidP="00CD303E">
      <w:pPr>
        <w:pStyle w:val="Odstavekseznama"/>
        <w:numPr>
          <w:ilvl w:val="0"/>
          <w:numId w:val="4"/>
        </w:numPr>
        <w:spacing w:line="252" w:lineRule="auto"/>
        <w:jc w:val="both"/>
        <w:rPr>
          <w:rFonts w:asciiTheme="minorHAnsi" w:hAnsiTheme="minorHAnsi" w:cstheme="minorHAnsi"/>
        </w:rPr>
      </w:pPr>
      <w:r w:rsidRPr="008B3936">
        <w:rPr>
          <w:rFonts w:asciiTheme="minorHAnsi" w:hAnsiTheme="minorHAnsi" w:cstheme="minorHAnsi"/>
        </w:rPr>
        <w:t>Ministrstvo za okolje in prostor, dr. Metka Gorišek, državna sekretarka za okolje</w:t>
      </w:r>
    </w:p>
    <w:p w:rsidR="00AA1ED6" w:rsidRDefault="00AA1ED6" w:rsidP="00CD303E">
      <w:pPr>
        <w:spacing w:line="252" w:lineRule="auto"/>
        <w:jc w:val="both"/>
        <w:rPr>
          <w:i/>
          <w:iCs/>
        </w:rPr>
      </w:pPr>
      <w:r w:rsidRPr="00AA1ED6">
        <w:rPr>
          <w:i/>
          <w:iCs/>
        </w:rPr>
        <w:t>Razvojni trendi v svetu – srednje in dolgoročni načrti Slovenije na področju ravnanja s komunalnimi odpadki</w:t>
      </w:r>
    </w:p>
    <w:p w:rsidR="00AA1ED6" w:rsidRPr="003C2010" w:rsidRDefault="00AA1ED6" w:rsidP="00CD303E">
      <w:pPr>
        <w:spacing w:line="252" w:lineRule="auto"/>
        <w:jc w:val="both"/>
        <w:rPr>
          <w:rFonts w:asciiTheme="minorHAnsi" w:hAnsiTheme="minorHAnsi" w:cstheme="minorHAnsi"/>
        </w:rPr>
      </w:pPr>
    </w:p>
    <w:p w:rsidR="00AA1ED6" w:rsidRPr="008B3936" w:rsidRDefault="00AA1ED6" w:rsidP="00CD303E">
      <w:pPr>
        <w:pStyle w:val="Odstavekseznama"/>
        <w:numPr>
          <w:ilvl w:val="0"/>
          <w:numId w:val="1"/>
        </w:numPr>
        <w:spacing w:line="252" w:lineRule="auto"/>
        <w:jc w:val="both"/>
        <w:rPr>
          <w:rFonts w:asciiTheme="minorHAnsi" w:hAnsiTheme="minorHAnsi" w:cstheme="minorHAnsi"/>
        </w:rPr>
      </w:pPr>
      <w:r w:rsidRPr="008B3936">
        <w:rPr>
          <w:rFonts w:asciiTheme="minorHAnsi" w:hAnsiTheme="minorHAnsi" w:cstheme="minorHAnsi"/>
        </w:rPr>
        <w:t>JP VOKA SNAGA, Jože Gregorič</w:t>
      </w:r>
    </w:p>
    <w:p w:rsidR="00AA1ED6" w:rsidRDefault="00AA1ED6" w:rsidP="00CD303E">
      <w:pPr>
        <w:spacing w:line="252" w:lineRule="auto"/>
        <w:jc w:val="both"/>
        <w:rPr>
          <w:i/>
          <w:iCs/>
        </w:rPr>
      </w:pPr>
      <w:r w:rsidRPr="00AA1ED6">
        <w:rPr>
          <w:i/>
          <w:iCs/>
        </w:rPr>
        <w:t>Problematika ločeno zbranih frakcij, pregled tržnih razmer in razvojnih trendov v svetu</w:t>
      </w:r>
    </w:p>
    <w:p w:rsidR="00AA1ED6" w:rsidRPr="003C2010" w:rsidRDefault="00AA1ED6" w:rsidP="00CD303E">
      <w:pPr>
        <w:spacing w:line="252" w:lineRule="auto"/>
        <w:jc w:val="both"/>
      </w:pPr>
    </w:p>
    <w:p w:rsidR="00AA1ED6" w:rsidRPr="006F5ACF" w:rsidRDefault="00AA1ED6" w:rsidP="00CD303E">
      <w:pPr>
        <w:pStyle w:val="Odstavekseznama"/>
        <w:numPr>
          <w:ilvl w:val="0"/>
          <w:numId w:val="1"/>
        </w:numPr>
        <w:spacing w:line="252" w:lineRule="auto"/>
        <w:jc w:val="both"/>
        <w:rPr>
          <w:rFonts w:asciiTheme="minorHAnsi" w:eastAsia="Times New Roman" w:hAnsiTheme="minorHAnsi" w:cstheme="minorHAnsi"/>
        </w:rPr>
      </w:pPr>
      <w:r w:rsidRPr="006F5ACF">
        <w:rPr>
          <w:rFonts w:asciiTheme="minorHAnsi" w:eastAsia="Times New Roman" w:hAnsiTheme="minorHAnsi" w:cstheme="minorHAnsi"/>
        </w:rPr>
        <w:t xml:space="preserve">Saubermacher Avstrija, </w:t>
      </w:r>
      <w:r>
        <w:rPr>
          <w:rFonts w:asciiTheme="minorHAnsi" w:eastAsia="Times New Roman" w:hAnsiTheme="minorHAnsi" w:cstheme="minorHAnsi"/>
        </w:rPr>
        <w:t>predstavnik</w:t>
      </w:r>
    </w:p>
    <w:p w:rsidR="00AA1ED6" w:rsidRDefault="00AA1ED6" w:rsidP="00CD303E">
      <w:pPr>
        <w:spacing w:line="252" w:lineRule="auto"/>
        <w:jc w:val="both"/>
        <w:rPr>
          <w:rFonts w:asciiTheme="minorHAnsi" w:eastAsia="Times New Roman" w:hAnsiTheme="minorHAnsi" w:cstheme="minorHAnsi"/>
          <w:i/>
          <w:iCs/>
        </w:rPr>
      </w:pPr>
      <w:r w:rsidRPr="00AA1ED6">
        <w:rPr>
          <w:rFonts w:asciiTheme="minorHAnsi" w:eastAsia="Times New Roman" w:hAnsiTheme="minorHAnsi" w:cstheme="minorHAnsi"/>
          <w:i/>
          <w:iCs/>
        </w:rPr>
        <w:t>Priprave Avstrije na doseganje okoljskih ciljev na področju odpadne embalaže</w:t>
      </w:r>
    </w:p>
    <w:p w:rsidR="00AA1ED6" w:rsidRPr="003C2010" w:rsidRDefault="00AA1ED6" w:rsidP="00CD303E">
      <w:pPr>
        <w:spacing w:line="252" w:lineRule="auto"/>
        <w:jc w:val="both"/>
        <w:rPr>
          <w:rFonts w:asciiTheme="minorHAnsi" w:eastAsia="Times New Roman" w:hAnsiTheme="minorHAnsi" w:cstheme="minorHAnsi"/>
        </w:rPr>
      </w:pPr>
    </w:p>
    <w:p w:rsidR="00AA1ED6" w:rsidRPr="00C41BCE" w:rsidRDefault="00AA1ED6" w:rsidP="00CD303E">
      <w:pPr>
        <w:pStyle w:val="Odstavekseznama"/>
        <w:numPr>
          <w:ilvl w:val="0"/>
          <w:numId w:val="1"/>
        </w:numPr>
        <w:spacing w:line="252" w:lineRule="auto"/>
        <w:jc w:val="both"/>
        <w:rPr>
          <w:rFonts w:asciiTheme="minorHAnsi" w:eastAsia="Times New Roman" w:hAnsiTheme="minorHAnsi" w:cstheme="minorHAnsi"/>
        </w:rPr>
      </w:pPr>
      <w:proofErr w:type="spellStart"/>
      <w:r>
        <w:rPr>
          <w:rFonts w:asciiTheme="minorHAnsi" w:eastAsia="Times New Roman" w:hAnsiTheme="minorHAnsi" w:cstheme="minorHAnsi"/>
        </w:rPr>
        <w:t>Publikus</w:t>
      </w:r>
      <w:proofErr w:type="spellEnd"/>
      <w:r>
        <w:rPr>
          <w:rFonts w:asciiTheme="minorHAnsi" w:eastAsia="Times New Roman" w:hAnsiTheme="minorHAnsi" w:cstheme="minorHAnsi"/>
        </w:rPr>
        <w:t>, Igor Petek</w:t>
      </w:r>
    </w:p>
    <w:p w:rsidR="00AA1ED6" w:rsidRDefault="00AA1ED6" w:rsidP="00CD303E">
      <w:pPr>
        <w:spacing w:line="252" w:lineRule="auto"/>
        <w:rPr>
          <w:rFonts w:asciiTheme="minorHAnsi" w:hAnsiTheme="minorHAnsi" w:cstheme="minorHAnsi"/>
          <w:i/>
          <w:iCs/>
        </w:rPr>
      </w:pPr>
      <w:r w:rsidRPr="00AA1ED6">
        <w:rPr>
          <w:rFonts w:asciiTheme="minorHAnsi" w:hAnsiTheme="minorHAnsi" w:cstheme="minorHAnsi"/>
          <w:i/>
          <w:iCs/>
        </w:rPr>
        <w:t>Problematika ločeno zbranih frakcij bioloških odpadkov in zaostrovanje razmer na trgu</w:t>
      </w:r>
    </w:p>
    <w:p w:rsidR="00AA1ED6" w:rsidRPr="00C75CD3" w:rsidRDefault="00AA1ED6" w:rsidP="00CD303E">
      <w:pPr>
        <w:spacing w:line="252" w:lineRule="auto"/>
        <w:rPr>
          <w:rFonts w:asciiTheme="minorHAnsi" w:hAnsiTheme="minorHAnsi" w:cstheme="minorHAnsi"/>
        </w:rPr>
      </w:pPr>
    </w:p>
    <w:p w:rsidR="00AA1ED6" w:rsidRPr="00E12351" w:rsidRDefault="00AA1ED6" w:rsidP="00CD303E">
      <w:pPr>
        <w:pStyle w:val="Odstavekseznama"/>
        <w:numPr>
          <w:ilvl w:val="0"/>
          <w:numId w:val="1"/>
        </w:numPr>
        <w:spacing w:line="252" w:lineRule="auto"/>
        <w:rPr>
          <w:rFonts w:asciiTheme="minorHAnsi" w:eastAsia="Times New Roman" w:hAnsiTheme="minorHAnsi" w:cstheme="minorHAnsi"/>
        </w:rPr>
      </w:pPr>
      <w:r w:rsidRPr="00E12351">
        <w:rPr>
          <w:rFonts w:asciiTheme="minorHAnsi" w:eastAsia="Times New Roman" w:hAnsiTheme="minorHAnsi" w:cstheme="minorHAnsi"/>
        </w:rPr>
        <w:t>ZRC SAZU – Inštitut za raziskovanje Krasa, dr. Mitja Prelovšek</w:t>
      </w:r>
    </w:p>
    <w:p w:rsidR="00AA1ED6" w:rsidRPr="00AA1ED6" w:rsidRDefault="00AA1ED6" w:rsidP="00CD303E">
      <w:pPr>
        <w:spacing w:line="252" w:lineRule="auto"/>
        <w:jc w:val="both"/>
        <w:rPr>
          <w:i/>
          <w:iCs/>
          <w:lang w:eastAsia="sl-SI"/>
        </w:rPr>
      </w:pPr>
      <w:r w:rsidRPr="00AA1ED6">
        <w:rPr>
          <w:i/>
          <w:iCs/>
          <w:lang w:eastAsia="sl-SI"/>
        </w:rPr>
        <w:t>Črna odlagališča v kraških jamah in njihovo čiščenje</w:t>
      </w:r>
    </w:p>
    <w:p w:rsidR="00AA1ED6" w:rsidRDefault="00AA1ED6" w:rsidP="00CD303E">
      <w:pPr>
        <w:spacing w:line="252" w:lineRule="auto"/>
        <w:contextualSpacing/>
        <w:jc w:val="both"/>
        <w:rPr>
          <w:rFonts w:eastAsia="Times New Roman"/>
        </w:rPr>
      </w:pPr>
    </w:p>
    <w:p w:rsidR="00C75CD3" w:rsidRPr="00EB5CBB" w:rsidRDefault="00C75CD3" w:rsidP="00CD303E">
      <w:pPr>
        <w:pStyle w:val="Odstavekseznama"/>
        <w:numPr>
          <w:ilvl w:val="0"/>
          <w:numId w:val="1"/>
        </w:numPr>
        <w:spacing w:line="252" w:lineRule="auto"/>
        <w:rPr>
          <w:rFonts w:asciiTheme="minorHAnsi" w:eastAsia="Times New Roman" w:hAnsiTheme="minorHAnsi" w:cstheme="minorHAnsi"/>
        </w:rPr>
      </w:pPr>
      <w:r>
        <w:rPr>
          <w:rFonts w:asciiTheme="minorHAnsi" w:eastAsia="Times New Roman" w:hAnsiTheme="minorHAnsi" w:cstheme="minorHAnsi"/>
        </w:rPr>
        <w:t>GZS – Zbornica komunalnega gospodarstva,</w:t>
      </w:r>
      <w:r w:rsidRPr="001743BE">
        <w:rPr>
          <w:rFonts w:asciiTheme="minorHAnsi" w:eastAsia="Times New Roman" w:hAnsiTheme="minorHAnsi" w:cstheme="minorHAnsi"/>
        </w:rPr>
        <w:t xml:space="preserve"> </w:t>
      </w:r>
      <w:r>
        <w:rPr>
          <w:rFonts w:asciiTheme="minorHAnsi" w:eastAsia="Times New Roman" w:hAnsiTheme="minorHAnsi" w:cstheme="minorHAnsi"/>
        </w:rPr>
        <w:t>Sebastjan Zupanc</w:t>
      </w:r>
    </w:p>
    <w:p w:rsidR="00C75CD3" w:rsidRPr="00AA1ED6" w:rsidRDefault="00C75CD3" w:rsidP="00CD303E">
      <w:pPr>
        <w:spacing w:line="252" w:lineRule="auto"/>
        <w:rPr>
          <w:rFonts w:asciiTheme="minorHAnsi" w:eastAsia="Times New Roman" w:hAnsiTheme="minorHAnsi" w:cstheme="minorHAnsi"/>
          <w:i/>
          <w:iCs/>
        </w:rPr>
      </w:pPr>
      <w:r w:rsidRPr="00AA1ED6">
        <w:rPr>
          <w:i/>
          <w:iCs/>
        </w:rPr>
        <w:t>Nastajanje blata v komunalnih čistilnih napravah in problematika odstranjevanja le-tega v Sloveniji</w:t>
      </w:r>
    </w:p>
    <w:p w:rsidR="00153A42" w:rsidRDefault="00153A42" w:rsidP="00CD303E">
      <w:pPr>
        <w:spacing w:line="252" w:lineRule="auto"/>
        <w:contextualSpacing/>
        <w:jc w:val="both"/>
        <w:rPr>
          <w:rFonts w:eastAsia="Times New Roman"/>
        </w:rPr>
      </w:pPr>
    </w:p>
    <w:p w:rsidR="00C75CD3" w:rsidRPr="00C75CD3" w:rsidRDefault="00C75CD3" w:rsidP="00CD303E">
      <w:pPr>
        <w:pStyle w:val="Odstavekseznama"/>
        <w:numPr>
          <w:ilvl w:val="0"/>
          <w:numId w:val="1"/>
        </w:numPr>
        <w:spacing w:line="252" w:lineRule="auto"/>
        <w:contextualSpacing/>
        <w:jc w:val="both"/>
        <w:rPr>
          <w:rFonts w:eastAsia="Times New Roman"/>
          <w:color w:val="0070C0"/>
        </w:rPr>
      </w:pPr>
      <w:r w:rsidRPr="00C75CD3">
        <w:rPr>
          <w:rFonts w:eastAsia="Times New Roman"/>
          <w:color w:val="0070C0"/>
        </w:rPr>
        <w:t>ZAG, dr. Ana Mladenovič</w:t>
      </w:r>
      <w:r w:rsidR="000D3AFB">
        <w:rPr>
          <w:rFonts w:eastAsia="Times New Roman"/>
          <w:color w:val="0070C0"/>
        </w:rPr>
        <w:t xml:space="preserve"> </w:t>
      </w:r>
    </w:p>
    <w:p w:rsidR="00C75CD3" w:rsidRPr="00C75CD3" w:rsidRDefault="00C75CD3" w:rsidP="00CD303E">
      <w:pPr>
        <w:spacing w:line="252" w:lineRule="auto"/>
        <w:contextualSpacing/>
        <w:jc w:val="both"/>
        <w:rPr>
          <w:rFonts w:eastAsia="Times New Roman"/>
          <w:i/>
          <w:iCs/>
          <w:color w:val="0070C0"/>
        </w:rPr>
      </w:pPr>
      <w:r w:rsidRPr="00C75CD3">
        <w:rPr>
          <w:rFonts w:eastAsia="Times New Roman"/>
          <w:i/>
          <w:iCs/>
          <w:color w:val="0070C0"/>
        </w:rPr>
        <w:t>Predavanje</w:t>
      </w:r>
    </w:p>
    <w:p w:rsidR="00C75CD3" w:rsidRDefault="00C75CD3" w:rsidP="00CD303E">
      <w:pPr>
        <w:spacing w:line="252" w:lineRule="auto"/>
        <w:contextualSpacing/>
        <w:jc w:val="both"/>
        <w:rPr>
          <w:rFonts w:eastAsia="Times New Roman"/>
        </w:rPr>
      </w:pPr>
    </w:p>
    <w:p w:rsidR="002A257B" w:rsidRPr="00AA1ED6" w:rsidRDefault="002A257B" w:rsidP="00CD303E">
      <w:pPr>
        <w:spacing w:line="252" w:lineRule="auto"/>
        <w:contextualSpacing/>
        <w:jc w:val="both"/>
        <w:rPr>
          <w:b/>
          <w:bCs/>
        </w:rPr>
      </w:pPr>
      <w:r w:rsidRPr="00AA1ED6">
        <w:rPr>
          <w:b/>
          <w:bCs/>
        </w:rPr>
        <w:t>RAZPRAVA</w:t>
      </w:r>
    </w:p>
    <w:p w:rsidR="002A257B" w:rsidRDefault="002A257B" w:rsidP="00CD303E">
      <w:pPr>
        <w:spacing w:line="252" w:lineRule="auto"/>
        <w:contextualSpacing/>
        <w:jc w:val="both"/>
        <w:rPr>
          <w:rFonts w:eastAsia="Times New Roman"/>
        </w:rPr>
      </w:pPr>
    </w:p>
    <w:p w:rsidR="000D3AFB" w:rsidRPr="00153A42" w:rsidRDefault="000D3AFB" w:rsidP="00CD303E">
      <w:pPr>
        <w:spacing w:line="252" w:lineRule="auto"/>
        <w:contextualSpacing/>
        <w:jc w:val="both"/>
        <w:rPr>
          <w:rFonts w:eastAsia="Times New Roman"/>
        </w:rPr>
      </w:pPr>
    </w:p>
    <w:p w:rsidR="00AA1ED6" w:rsidRDefault="00AA1ED6" w:rsidP="00CD303E">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PANEL 2: ENERGETSKA IZRABA ODPADKOV IN KAKOVOST ZRAKA</w:t>
      </w:r>
    </w:p>
    <w:p w:rsidR="00153A42" w:rsidRPr="00153A42" w:rsidRDefault="00153A42" w:rsidP="00CD303E">
      <w:pPr>
        <w:spacing w:line="252" w:lineRule="auto"/>
        <w:contextualSpacing/>
        <w:jc w:val="both"/>
        <w:rPr>
          <w:rFonts w:eastAsia="Times New Roman"/>
          <w:b/>
          <w:bCs/>
        </w:rPr>
      </w:pPr>
      <w:r w:rsidRPr="00153A42">
        <w:rPr>
          <w:rFonts w:eastAsia="Times New Roman"/>
          <w:b/>
          <w:bCs/>
        </w:rPr>
        <w:t>(</w:t>
      </w:r>
      <w:proofErr w:type="spellStart"/>
      <w:r w:rsidRPr="00153A42">
        <w:rPr>
          <w:rFonts w:eastAsia="Times New Roman"/>
          <w:b/>
          <w:bCs/>
        </w:rPr>
        <w:t>moderira</w:t>
      </w:r>
      <w:proofErr w:type="spellEnd"/>
      <w:r w:rsidR="00296B80">
        <w:rPr>
          <w:rFonts w:eastAsia="Times New Roman"/>
          <w:b/>
          <w:bCs/>
        </w:rPr>
        <w:t xml:space="preserve"> </w:t>
      </w:r>
      <w:r w:rsidRPr="00153A42">
        <w:rPr>
          <w:rFonts w:eastAsia="Times New Roman"/>
          <w:b/>
          <w:bCs/>
        </w:rPr>
        <w:t>: dr. Filip Kokalj)</w:t>
      </w:r>
    </w:p>
    <w:p w:rsidR="00153A42" w:rsidRDefault="00153A42" w:rsidP="00CD303E">
      <w:pPr>
        <w:spacing w:line="252" w:lineRule="auto"/>
        <w:contextualSpacing/>
        <w:jc w:val="both"/>
        <w:rPr>
          <w:rFonts w:eastAsia="Times New Roman"/>
        </w:rPr>
      </w:pPr>
    </w:p>
    <w:p w:rsidR="00AA1ED6" w:rsidRPr="008B3936" w:rsidRDefault="00AA1ED6" w:rsidP="00CD303E">
      <w:pPr>
        <w:pStyle w:val="Odstavekseznama"/>
        <w:numPr>
          <w:ilvl w:val="0"/>
          <w:numId w:val="1"/>
        </w:numPr>
        <w:spacing w:line="252" w:lineRule="auto"/>
        <w:jc w:val="both"/>
        <w:rPr>
          <w:rFonts w:asciiTheme="minorHAnsi" w:hAnsiTheme="minorHAnsi" w:cstheme="minorHAnsi"/>
        </w:rPr>
      </w:pPr>
      <w:r w:rsidRPr="008B3936">
        <w:rPr>
          <w:rFonts w:asciiTheme="minorHAnsi" w:hAnsiTheme="minorHAnsi" w:cstheme="minorHAnsi"/>
          <w:color w:val="000000"/>
        </w:rPr>
        <w:t>Univerza v Mariboru, Fakulteta za strojništvo: dr. Niko Samec, dr. Filip Kokalj, T</w:t>
      </w:r>
      <w:r>
        <w:rPr>
          <w:rFonts w:asciiTheme="minorHAnsi" w:hAnsiTheme="minorHAnsi" w:cstheme="minorHAnsi"/>
          <w:color w:val="000000"/>
        </w:rPr>
        <w:t>omas</w:t>
      </w:r>
      <w:r w:rsidRPr="008B3936">
        <w:rPr>
          <w:rFonts w:asciiTheme="minorHAnsi" w:hAnsiTheme="minorHAnsi" w:cstheme="minorHAnsi"/>
          <w:color w:val="000000"/>
        </w:rPr>
        <w:t xml:space="preserve"> Zadravec</w:t>
      </w:r>
    </w:p>
    <w:p w:rsidR="00AA1ED6" w:rsidRDefault="00AA1ED6" w:rsidP="00CD303E">
      <w:pPr>
        <w:spacing w:line="252" w:lineRule="auto"/>
        <w:jc w:val="both"/>
        <w:rPr>
          <w:rFonts w:asciiTheme="minorHAnsi" w:hAnsiTheme="minorHAnsi" w:cstheme="minorHAnsi"/>
          <w:i/>
          <w:iCs/>
          <w:color w:val="000000"/>
        </w:rPr>
      </w:pPr>
      <w:r w:rsidRPr="002A257B">
        <w:rPr>
          <w:rFonts w:asciiTheme="minorHAnsi" w:hAnsiTheme="minorHAnsi" w:cstheme="minorHAnsi"/>
          <w:i/>
          <w:iCs/>
          <w:color w:val="000000"/>
        </w:rPr>
        <w:t>Izločanje fosforja iz blat komunalnih čistilnih naprav v primeru energetske predelave</w:t>
      </w:r>
    </w:p>
    <w:p w:rsidR="002A257B" w:rsidRPr="002A257B" w:rsidRDefault="002A257B" w:rsidP="00CD303E">
      <w:pPr>
        <w:spacing w:line="252" w:lineRule="auto"/>
        <w:jc w:val="both"/>
        <w:rPr>
          <w:rFonts w:asciiTheme="minorHAnsi" w:eastAsia="Times New Roman" w:hAnsiTheme="minorHAnsi" w:cstheme="minorHAnsi"/>
        </w:rPr>
      </w:pPr>
    </w:p>
    <w:p w:rsidR="00AA1ED6" w:rsidRPr="008B3936" w:rsidRDefault="00AA1ED6" w:rsidP="00CD303E">
      <w:pPr>
        <w:pStyle w:val="Odstavekseznama"/>
        <w:numPr>
          <w:ilvl w:val="0"/>
          <w:numId w:val="1"/>
        </w:numPr>
        <w:spacing w:line="252" w:lineRule="auto"/>
        <w:jc w:val="both"/>
        <w:rPr>
          <w:rFonts w:asciiTheme="minorHAnsi" w:hAnsiTheme="minorHAnsi" w:cstheme="minorHAnsi"/>
        </w:rPr>
      </w:pPr>
      <w:r w:rsidRPr="008B3936">
        <w:rPr>
          <w:rFonts w:asciiTheme="minorHAnsi" w:hAnsiTheme="minorHAnsi" w:cstheme="minorHAnsi"/>
        </w:rPr>
        <w:t>dr. Janez Ekart</w:t>
      </w:r>
    </w:p>
    <w:p w:rsidR="00AA1ED6" w:rsidRDefault="00AA1ED6" w:rsidP="00CD303E">
      <w:pPr>
        <w:spacing w:line="252" w:lineRule="auto"/>
        <w:jc w:val="both"/>
        <w:rPr>
          <w:rFonts w:asciiTheme="minorHAnsi" w:hAnsiTheme="minorHAnsi" w:cstheme="minorHAnsi"/>
          <w:i/>
          <w:iCs/>
        </w:rPr>
      </w:pPr>
      <w:r w:rsidRPr="002A257B">
        <w:rPr>
          <w:rFonts w:asciiTheme="minorHAnsi" w:hAnsiTheme="minorHAnsi" w:cstheme="minorHAnsi"/>
          <w:i/>
          <w:iCs/>
        </w:rPr>
        <w:t xml:space="preserve">Snovna in/ali energetska izraba blata iz KČN (problematika blata iz </w:t>
      </w:r>
      <w:proofErr w:type="spellStart"/>
      <w:r w:rsidRPr="002A257B">
        <w:rPr>
          <w:rFonts w:asciiTheme="minorHAnsi" w:hAnsiTheme="minorHAnsi" w:cstheme="minorHAnsi"/>
          <w:i/>
          <w:iCs/>
        </w:rPr>
        <w:t>vodočistilnih</w:t>
      </w:r>
      <w:proofErr w:type="spellEnd"/>
      <w:r w:rsidRPr="002A257B">
        <w:rPr>
          <w:rFonts w:asciiTheme="minorHAnsi" w:hAnsiTheme="minorHAnsi" w:cstheme="minorHAnsi"/>
          <w:i/>
          <w:iCs/>
        </w:rPr>
        <w:t xml:space="preserve"> naprav)</w:t>
      </w:r>
    </w:p>
    <w:p w:rsidR="002A257B" w:rsidRPr="002A257B" w:rsidRDefault="002A257B" w:rsidP="00CD303E">
      <w:pPr>
        <w:spacing w:line="252" w:lineRule="auto"/>
        <w:jc w:val="both"/>
        <w:rPr>
          <w:rFonts w:asciiTheme="minorHAnsi" w:eastAsia="Times New Roman" w:hAnsiTheme="minorHAnsi" w:cstheme="minorHAnsi"/>
        </w:rPr>
      </w:pPr>
    </w:p>
    <w:p w:rsidR="00AA1ED6" w:rsidRPr="008B3936" w:rsidRDefault="00AA1ED6" w:rsidP="00CD303E">
      <w:pPr>
        <w:pStyle w:val="Odstavekseznama"/>
        <w:numPr>
          <w:ilvl w:val="0"/>
          <w:numId w:val="1"/>
        </w:numPr>
        <w:spacing w:line="252" w:lineRule="auto"/>
        <w:jc w:val="both"/>
        <w:rPr>
          <w:color w:val="000000"/>
        </w:rPr>
      </w:pPr>
      <w:r w:rsidRPr="008B3936">
        <w:rPr>
          <w:color w:val="000000"/>
        </w:rPr>
        <w:t>Univerza v Ljubljani, Fakulteta za strojništvo; dr. Tine Seljak, dr. Anton Žnidarčič, dr. Tomaž Katrašnik</w:t>
      </w:r>
    </w:p>
    <w:p w:rsidR="00AA1ED6" w:rsidRPr="002A257B" w:rsidRDefault="00AA1ED6" w:rsidP="00CD303E">
      <w:pPr>
        <w:pStyle w:val="Navadensplet"/>
        <w:spacing w:line="252" w:lineRule="auto"/>
        <w:jc w:val="both"/>
        <w:rPr>
          <w:rStyle w:val="Krepko"/>
          <w:b w:val="0"/>
          <w:bCs w:val="0"/>
          <w:i/>
          <w:iCs/>
          <w:color w:val="000000"/>
        </w:rPr>
      </w:pPr>
      <w:r w:rsidRPr="002A257B">
        <w:rPr>
          <w:rStyle w:val="Krepko"/>
          <w:b w:val="0"/>
          <w:bCs w:val="0"/>
          <w:i/>
          <w:iCs/>
          <w:color w:val="000000"/>
        </w:rPr>
        <w:t xml:space="preserve">Nova generacija naprav za termično obdelavo blata komunalnih čistilnih naprav - </w:t>
      </w:r>
      <w:proofErr w:type="spellStart"/>
      <w:r w:rsidRPr="002A257B">
        <w:rPr>
          <w:rStyle w:val="Krepko"/>
          <w:b w:val="0"/>
          <w:bCs w:val="0"/>
          <w:i/>
          <w:iCs/>
          <w:color w:val="000000"/>
        </w:rPr>
        <w:t>redefiniranje</w:t>
      </w:r>
      <w:proofErr w:type="spellEnd"/>
      <w:r w:rsidRPr="002A257B">
        <w:rPr>
          <w:rStyle w:val="Krepko"/>
          <w:b w:val="0"/>
          <w:bCs w:val="0"/>
          <w:i/>
          <w:iCs/>
          <w:color w:val="000000"/>
        </w:rPr>
        <w:t xml:space="preserve"> prioritet za potrebe krožnega gospodarstva</w:t>
      </w:r>
    </w:p>
    <w:p w:rsidR="00153A42" w:rsidRDefault="00153A42" w:rsidP="00CD303E">
      <w:pPr>
        <w:spacing w:line="252" w:lineRule="auto"/>
        <w:contextualSpacing/>
        <w:jc w:val="both"/>
        <w:rPr>
          <w:rFonts w:eastAsia="Times New Roman"/>
        </w:rPr>
      </w:pPr>
    </w:p>
    <w:p w:rsidR="00C75CD3" w:rsidRPr="001743BE" w:rsidRDefault="00C75CD3" w:rsidP="00CD303E">
      <w:pPr>
        <w:pStyle w:val="Odstavekseznama"/>
        <w:numPr>
          <w:ilvl w:val="0"/>
          <w:numId w:val="1"/>
        </w:numPr>
        <w:spacing w:line="252" w:lineRule="auto"/>
        <w:rPr>
          <w:rFonts w:asciiTheme="minorHAnsi" w:hAnsiTheme="minorHAnsi" w:cstheme="minorHAnsi"/>
        </w:rPr>
      </w:pPr>
      <w:r w:rsidRPr="001743BE">
        <w:rPr>
          <w:rFonts w:asciiTheme="minorHAnsi" w:hAnsiTheme="minorHAnsi" w:cstheme="minorHAnsi"/>
        </w:rPr>
        <w:t xml:space="preserve">VIKOS, dr. Viktor Simončič; GRIZELJ, </w:t>
      </w:r>
      <w:r>
        <w:t xml:space="preserve">Tomislav Grizelj; </w:t>
      </w:r>
      <w:proofErr w:type="spellStart"/>
      <w:r>
        <w:t>Boro</w:t>
      </w:r>
      <w:proofErr w:type="spellEnd"/>
      <w:r>
        <w:t xml:space="preserve"> </w:t>
      </w:r>
      <w:proofErr w:type="spellStart"/>
      <w:r>
        <w:t>Mioć</w:t>
      </w:r>
      <w:proofErr w:type="spellEnd"/>
      <w:r w:rsidR="00296B80">
        <w:t xml:space="preserve">, R Hrvaška </w:t>
      </w:r>
    </w:p>
    <w:p w:rsidR="00C75CD3" w:rsidRPr="002A257B" w:rsidRDefault="00C75CD3" w:rsidP="00CD303E">
      <w:pPr>
        <w:spacing w:line="252" w:lineRule="auto"/>
        <w:rPr>
          <w:i/>
          <w:iCs/>
        </w:rPr>
      </w:pPr>
      <w:r w:rsidRPr="002A257B">
        <w:rPr>
          <w:i/>
          <w:iCs/>
        </w:rPr>
        <w:t>Uporaba goriva iz odpadkov v industriji - taljenje odpadnega aluminija</w:t>
      </w:r>
    </w:p>
    <w:p w:rsidR="00C75CD3" w:rsidRPr="002F0F20" w:rsidRDefault="00C75CD3" w:rsidP="00CD303E">
      <w:pPr>
        <w:spacing w:line="252" w:lineRule="auto"/>
        <w:rPr>
          <w:rFonts w:asciiTheme="minorHAnsi" w:hAnsiTheme="minorHAnsi" w:cstheme="minorHAnsi"/>
        </w:rPr>
      </w:pPr>
    </w:p>
    <w:p w:rsidR="00296B80" w:rsidRPr="00296B80" w:rsidRDefault="00296B80" w:rsidP="00296B80">
      <w:pPr>
        <w:spacing w:line="252" w:lineRule="auto"/>
        <w:rPr>
          <w:rFonts w:asciiTheme="minorHAnsi" w:eastAsia="Times New Roman" w:hAnsiTheme="minorHAnsi" w:cstheme="minorHAnsi"/>
        </w:rPr>
      </w:pPr>
    </w:p>
    <w:p w:rsidR="00C75CD3" w:rsidRDefault="00C75CD3" w:rsidP="00CD303E">
      <w:pPr>
        <w:pStyle w:val="Odstavekseznama"/>
        <w:numPr>
          <w:ilvl w:val="0"/>
          <w:numId w:val="1"/>
        </w:numPr>
        <w:spacing w:line="252" w:lineRule="auto"/>
        <w:rPr>
          <w:rFonts w:asciiTheme="minorHAnsi" w:eastAsia="Times New Roman" w:hAnsiTheme="minorHAnsi" w:cstheme="minorHAnsi"/>
        </w:rPr>
      </w:pPr>
      <w:r>
        <w:rPr>
          <w:rFonts w:asciiTheme="minorHAnsi" w:eastAsia="Times New Roman" w:hAnsiTheme="minorHAnsi" w:cstheme="minorHAnsi"/>
        </w:rPr>
        <w:lastRenderedPageBreak/>
        <w:t>Salonit</w:t>
      </w:r>
      <w:r w:rsidR="00296B80">
        <w:rPr>
          <w:rFonts w:asciiTheme="minorHAnsi" w:eastAsia="Times New Roman" w:hAnsiTheme="minorHAnsi" w:cstheme="minorHAnsi"/>
        </w:rPr>
        <w:t xml:space="preserve"> </w:t>
      </w:r>
      <w:r>
        <w:rPr>
          <w:rFonts w:asciiTheme="minorHAnsi" w:eastAsia="Times New Roman" w:hAnsiTheme="minorHAnsi" w:cstheme="minorHAnsi"/>
        </w:rPr>
        <w:t xml:space="preserve"> Anhovo, dr. Tomaž Vuk</w:t>
      </w:r>
    </w:p>
    <w:p w:rsidR="00C75CD3" w:rsidRDefault="00C75CD3" w:rsidP="00CD303E">
      <w:pPr>
        <w:spacing w:line="252" w:lineRule="auto"/>
        <w:rPr>
          <w:i/>
          <w:iCs/>
        </w:rPr>
      </w:pPr>
      <w:r w:rsidRPr="002A257B">
        <w:rPr>
          <w:i/>
          <w:iCs/>
        </w:rPr>
        <w:t>Z uporabo alternativnih goriv iz odpadkov učinkovito znižujemo izpuste CO</w:t>
      </w:r>
      <w:r w:rsidRPr="002A257B">
        <w:rPr>
          <w:i/>
          <w:iCs/>
          <w:vertAlign w:val="subscript"/>
        </w:rPr>
        <w:t>2</w:t>
      </w:r>
      <w:r w:rsidRPr="002A257B">
        <w:rPr>
          <w:i/>
          <w:iCs/>
        </w:rPr>
        <w:t xml:space="preserve"> v cementni industriji</w:t>
      </w:r>
    </w:p>
    <w:p w:rsidR="00296B80" w:rsidRPr="002A257B" w:rsidRDefault="00296B80" w:rsidP="00CD303E">
      <w:pPr>
        <w:spacing w:line="252" w:lineRule="auto"/>
        <w:rPr>
          <w:rFonts w:asciiTheme="minorHAnsi" w:eastAsia="Times New Roman" w:hAnsiTheme="minorHAnsi" w:cstheme="minorHAnsi"/>
          <w:i/>
          <w:iCs/>
        </w:rPr>
      </w:pPr>
    </w:p>
    <w:p w:rsidR="00C75CD3" w:rsidRPr="00613B7C" w:rsidRDefault="00C75CD3" w:rsidP="00CD303E">
      <w:pPr>
        <w:pStyle w:val="Odstavekseznama"/>
        <w:numPr>
          <w:ilvl w:val="0"/>
          <w:numId w:val="1"/>
        </w:numPr>
        <w:spacing w:line="252" w:lineRule="auto"/>
        <w:rPr>
          <w:rFonts w:asciiTheme="minorHAnsi" w:hAnsiTheme="minorHAnsi" w:cstheme="minorHAnsi"/>
        </w:rPr>
      </w:pPr>
      <w:r w:rsidRPr="00613B7C">
        <w:rPr>
          <w:rFonts w:asciiTheme="minorHAnsi" w:hAnsiTheme="minorHAnsi" w:cstheme="minorHAnsi"/>
        </w:rPr>
        <w:t xml:space="preserve">Ivan Kukovec, </w:t>
      </w:r>
      <w:proofErr w:type="spellStart"/>
      <w:r w:rsidRPr="00613B7C">
        <w:rPr>
          <w:rFonts w:asciiTheme="minorHAnsi" w:hAnsiTheme="minorHAnsi" w:cstheme="minorHAnsi"/>
        </w:rPr>
        <w:t>bacc.ing.traff</w:t>
      </w:r>
      <w:proofErr w:type="spellEnd"/>
    </w:p>
    <w:p w:rsidR="00C75CD3" w:rsidRPr="002A257B" w:rsidRDefault="00C75CD3" w:rsidP="00CD303E">
      <w:pPr>
        <w:spacing w:line="252" w:lineRule="auto"/>
        <w:rPr>
          <w:rFonts w:asciiTheme="minorHAnsi" w:hAnsiTheme="minorHAnsi" w:cstheme="minorHAnsi"/>
          <w:i/>
          <w:iCs/>
        </w:rPr>
      </w:pPr>
      <w:r w:rsidRPr="002A257B">
        <w:rPr>
          <w:rFonts w:asciiTheme="minorHAnsi" w:hAnsiTheme="minorHAnsi" w:cstheme="minorHAnsi"/>
          <w:i/>
          <w:iCs/>
        </w:rPr>
        <w:t>Vpliv vzdrževanja naprav in predpisov na onesnaženost zunanjega in notranjega zraka</w:t>
      </w:r>
    </w:p>
    <w:p w:rsidR="00C75CD3" w:rsidRDefault="00C75CD3" w:rsidP="00CD303E">
      <w:pPr>
        <w:spacing w:line="252" w:lineRule="auto"/>
        <w:contextualSpacing/>
        <w:jc w:val="both"/>
        <w:rPr>
          <w:rFonts w:eastAsia="Times New Roman"/>
        </w:rPr>
      </w:pPr>
    </w:p>
    <w:p w:rsidR="00C75CD3" w:rsidRPr="002A257B" w:rsidRDefault="00296B80" w:rsidP="00CD303E">
      <w:pPr>
        <w:pStyle w:val="Odstavekseznama"/>
        <w:numPr>
          <w:ilvl w:val="0"/>
          <w:numId w:val="1"/>
        </w:numPr>
        <w:spacing w:line="252" w:lineRule="auto"/>
        <w:rPr>
          <w:rFonts w:asciiTheme="minorHAnsi" w:eastAsia="Times New Roman" w:hAnsiTheme="minorHAnsi" w:cstheme="minorHAnsi"/>
          <w:color w:val="0070C0"/>
        </w:rPr>
      </w:pPr>
      <w:r>
        <w:rPr>
          <w:rFonts w:asciiTheme="minorHAnsi" w:eastAsia="Times New Roman" w:hAnsiTheme="minorHAnsi" w:cstheme="minorHAnsi"/>
          <w:color w:val="0070C0"/>
        </w:rPr>
        <w:t xml:space="preserve">Nacionalni inštitut za zdravje R Slovenije- </w:t>
      </w:r>
      <w:proofErr w:type="spellStart"/>
      <w:r w:rsidR="00C75CD3" w:rsidRPr="002A257B">
        <w:rPr>
          <w:rFonts w:asciiTheme="minorHAnsi" w:eastAsia="Times New Roman" w:hAnsiTheme="minorHAnsi" w:cstheme="minorHAnsi"/>
          <w:color w:val="0070C0"/>
        </w:rPr>
        <w:t>NIJZ</w:t>
      </w:r>
      <w:proofErr w:type="spellEnd"/>
      <w:r w:rsidR="00C75CD3" w:rsidRPr="002A257B">
        <w:rPr>
          <w:rFonts w:asciiTheme="minorHAnsi" w:eastAsia="Times New Roman" w:hAnsiTheme="minorHAnsi" w:cstheme="minorHAnsi"/>
          <w:color w:val="0070C0"/>
        </w:rPr>
        <w:t xml:space="preserve"> </w:t>
      </w:r>
    </w:p>
    <w:p w:rsidR="00C75CD3" w:rsidRPr="000D3AFB" w:rsidRDefault="00C75CD3" w:rsidP="00CD303E">
      <w:pPr>
        <w:spacing w:line="252" w:lineRule="auto"/>
        <w:rPr>
          <w:rFonts w:asciiTheme="minorHAnsi" w:eastAsia="Times New Roman" w:hAnsiTheme="minorHAnsi" w:cstheme="minorHAnsi"/>
          <w:b/>
          <w:bCs/>
          <w:i/>
          <w:iCs/>
          <w:color w:val="0070C0"/>
        </w:rPr>
      </w:pPr>
      <w:r w:rsidRPr="00E9694F">
        <w:rPr>
          <w:rFonts w:asciiTheme="minorHAnsi" w:eastAsia="Times New Roman" w:hAnsiTheme="minorHAnsi" w:cstheme="minorHAnsi"/>
          <w:i/>
          <w:iCs/>
          <w:color w:val="0070C0"/>
        </w:rPr>
        <w:t xml:space="preserve">Predavanje (predstavitev </w:t>
      </w:r>
      <w:r w:rsidR="00296B80">
        <w:rPr>
          <w:rFonts w:asciiTheme="minorHAnsi" w:eastAsia="Times New Roman" w:hAnsiTheme="minorHAnsi" w:cstheme="minorHAnsi"/>
          <w:i/>
          <w:iCs/>
          <w:color w:val="0070C0"/>
        </w:rPr>
        <w:t xml:space="preserve">zdravstvenih </w:t>
      </w:r>
      <w:r w:rsidRPr="00E9694F">
        <w:rPr>
          <w:rFonts w:asciiTheme="minorHAnsi" w:eastAsia="Times New Roman" w:hAnsiTheme="minorHAnsi" w:cstheme="minorHAnsi"/>
          <w:i/>
          <w:iCs/>
          <w:color w:val="0070C0"/>
        </w:rPr>
        <w:t>smernic</w:t>
      </w:r>
      <w:r w:rsidR="00296B80">
        <w:rPr>
          <w:rFonts w:asciiTheme="minorHAnsi" w:eastAsia="Times New Roman" w:hAnsiTheme="minorHAnsi" w:cstheme="minorHAnsi"/>
          <w:i/>
          <w:iCs/>
          <w:color w:val="0070C0"/>
        </w:rPr>
        <w:t xml:space="preserve"> </w:t>
      </w:r>
      <w:r w:rsidRPr="00E9694F">
        <w:rPr>
          <w:rFonts w:asciiTheme="minorHAnsi" w:eastAsia="Times New Roman" w:hAnsiTheme="minorHAnsi" w:cstheme="minorHAnsi"/>
          <w:i/>
          <w:iCs/>
          <w:color w:val="0070C0"/>
        </w:rPr>
        <w:t xml:space="preserve"> podskupin</w:t>
      </w:r>
      <w:r w:rsidR="00296B80">
        <w:rPr>
          <w:rFonts w:asciiTheme="minorHAnsi" w:eastAsia="Times New Roman" w:hAnsiTheme="minorHAnsi" w:cstheme="minorHAnsi"/>
          <w:i/>
          <w:iCs/>
          <w:color w:val="0070C0"/>
        </w:rPr>
        <w:t xml:space="preserve">  O</w:t>
      </w:r>
      <w:r w:rsidRPr="00E9694F">
        <w:rPr>
          <w:rFonts w:asciiTheme="minorHAnsi" w:eastAsia="Times New Roman" w:hAnsiTheme="minorHAnsi" w:cstheme="minorHAnsi"/>
          <w:i/>
          <w:iCs/>
          <w:color w:val="0070C0"/>
        </w:rPr>
        <w:t>dbora za varstvo okolja DZ)</w:t>
      </w:r>
    </w:p>
    <w:p w:rsidR="00C75CD3" w:rsidRDefault="00C75CD3" w:rsidP="00CD303E">
      <w:pPr>
        <w:spacing w:line="252" w:lineRule="auto"/>
        <w:contextualSpacing/>
        <w:jc w:val="both"/>
        <w:rPr>
          <w:rFonts w:eastAsia="Times New Roman"/>
        </w:rPr>
      </w:pPr>
    </w:p>
    <w:p w:rsidR="002A257B" w:rsidRPr="00AA1ED6" w:rsidRDefault="002A257B" w:rsidP="00CD303E">
      <w:pPr>
        <w:spacing w:line="252" w:lineRule="auto"/>
        <w:contextualSpacing/>
        <w:jc w:val="both"/>
        <w:rPr>
          <w:b/>
          <w:bCs/>
        </w:rPr>
      </w:pPr>
      <w:r w:rsidRPr="00AA1ED6">
        <w:rPr>
          <w:b/>
          <w:bCs/>
        </w:rPr>
        <w:t>RAZPRAVA</w:t>
      </w:r>
    </w:p>
    <w:p w:rsidR="00AA1ED6" w:rsidRPr="00153A42" w:rsidRDefault="00AA1ED6" w:rsidP="00CD303E">
      <w:pPr>
        <w:spacing w:line="252" w:lineRule="auto"/>
        <w:contextualSpacing/>
        <w:jc w:val="both"/>
        <w:rPr>
          <w:rFonts w:eastAsia="Times New Roman"/>
        </w:rPr>
      </w:pPr>
    </w:p>
    <w:p w:rsidR="00AA1ED6" w:rsidRDefault="00AA1ED6" w:rsidP="00CD303E">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PANEL 3: NIZKOOGLJIČNO GOSPODARSTVO</w:t>
      </w:r>
    </w:p>
    <w:p w:rsidR="00153A42" w:rsidRPr="00153A42" w:rsidRDefault="00153A42" w:rsidP="00CD303E">
      <w:pPr>
        <w:spacing w:line="252" w:lineRule="auto"/>
        <w:contextualSpacing/>
        <w:jc w:val="both"/>
        <w:rPr>
          <w:rFonts w:eastAsia="Times New Roman"/>
          <w:b/>
          <w:bCs/>
        </w:rPr>
      </w:pPr>
      <w:r w:rsidRPr="00153A42">
        <w:rPr>
          <w:rFonts w:eastAsia="Times New Roman"/>
          <w:b/>
          <w:bCs/>
        </w:rPr>
        <w:t>(moderira: mag. Rudi Vončina)</w:t>
      </w:r>
    </w:p>
    <w:p w:rsidR="002A257B" w:rsidRDefault="002A257B" w:rsidP="00CD303E">
      <w:pPr>
        <w:spacing w:line="252" w:lineRule="auto"/>
        <w:contextualSpacing/>
        <w:jc w:val="both"/>
        <w:rPr>
          <w:rFonts w:eastAsia="Times New Roman"/>
        </w:rPr>
      </w:pPr>
    </w:p>
    <w:p w:rsidR="002A257B" w:rsidRPr="002A257B" w:rsidRDefault="002A257B" w:rsidP="00CD303E">
      <w:pPr>
        <w:pStyle w:val="Odstavekseznama"/>
        <w:numPr>
          <w:ilvl w:val="0"/>
          <w:numId w:val="1"/>
        </w:numPr>
        <w:spacing w:line="252" w:lineRule="auto"/>
        <w:contextualSpacing/>
        <w:jc w:val="both"/>
        <w:rPr>
          <w:rFonts w:eastAsia="Times New Roman"/>
          <w:i/>
          <w:iCs/>
        </w:rPr>
      </w:pPr>
      <w:r>
        <w:rPr>
          <w:rFonts w:eastAsia="Times New Roman"/>
        </w:rPr>
        <w:t xml:space="preserve">mag. Rudi Vončina, EIMV </w:t>
      </w:r>
      <w:r w:rsidRPr="002A257B">
        <w:rPr>
          <w:rFonts w:eastAsia="Times New Roman"/>
          <w:i/>
          <w:iCs/>
        </w:rPr>
        <w:t>(uvodno predavanje)</w:t>
      </w:r>
    </w:p>
    <w:p w:rsidR="002A257B" w:rsidRPr="002A257B" w:rsidRDefault="002A257B" w:rsidP="00CD303E">
      <w:pPr>
        <w:spacing w:line="252" w:lineRule="auto"/>
        <w:contextualSpacing/>
        <w:jc w:val="both"/>
        <w:rPr>
          <w:rFonts w:eastAsia="Times New Roman"/>
          <w:i/>
          <w:iCs/>
        </w:rPr>
      </w:pPr>
      <w:r w:rsidRPr="002A257B">
        <w:rPr>
          <w:rFonts w:eastAsia="Times New Roman"/>
          <w:i/>
          <w:iCs/>
        </w:rPr>
        <w:t>predavanje</w:t>
      </w:r>
    </w:p>
    <w:p w:rsidR="002A257B" w:rsidRDefault="002A257B" w:rsidP="00CD303E">
      <w:pPr>
        <w:spacing w:line="252" w:lineRule="auto"/>
        <w:contextualSpacing/>
        <w:jc w:val="both"/>
        <w:rPr>
          <w:rFonts w:eastAsia="Times New Roman"/>
        </w:rPr>
      </w:pPr>
    </w:p>
    <w:p w:rsidR="000D3AFB" w:rsidRPr="00E9694F" w:rsidRDefault="00CD303E" w:rsidP="000D3AFB">
      <w:pPr>
        <w:spacing w:line="252" w:lineRule="auto"/>
        <w:rPr>
          <w:rFonts w:asciiTheme="minorHAnsi" w:eastAsia="Times New Roman" w:hAnsiTheme="minorHAnsi" w:cstheme="minorHAnsi"/>
          <w:i/>
          <w:iCs/>
          <w:color w:val="0070C0"/>
        </w:rPr>
      </w:pPr>
      <w:r w:rsidRPr="00CD303E">
        <w:rPr>
          <w:rFonts w:asciiTheme="minorHAnsi" w:eastAsia="Times New Roman" w:hAnsiTheme="minorHAnsi" w:cstheme="minorHAnsi"/>
          <w:color w:val="0070C0"/>
        </w:rPr>
        <w:t xml:space="preserve">Ministrstvo za gospodarski razvoj in tehnologijo </w:t>
      </w:r>
    </w:p>
    <w:p w:rsidR="00CD303E" w:rsidRDefault="00CD303E" w:rsidP="00CD303E">
      <w:pPr>
        <w:spacing w:line="252" w:lineRule="auto"/>
        <w:contextualSpacing/>
        <w:jc w:val="both"/>
        <w:rPr>
          <w:rFonts w:eastAsia="Times New Roman"/>
          <w:i/>
          <w:iCs/>
          <w:color w:val="0070C0"/>
        </w:rPr>
      </w:pPr>
      <w:r w:rsidRPr="00CD303E">
        <w:rPr>
          <w:rFonts w:eastAsia="Times New Roman"/>
          <w:i/>
          <w:iCs/>
          <w:color w:val="0070C0"/>
        </w:rPr>
        <w:t>Predavanje</w:t>
      </w:r>
    </w:p>
    <w:p w:rsidR="00296B80" w:rsidRDefault="00296B80" w:rsidP="00CD303E">
      <w:pPr>
        <w:spacing w:line="252" w:lineRule="auto"/>
        <w:contextualSpacing/>
        <w:jc w:val="both"/>
        <w:rPr>
          <w:rFonts w:eastAsia="Times New Roman"/>
          <w:i/>
          <w:iCs/>
          <w:color w:val="0070C0"/>
        </w:rPr>
      </w:pPr>
    </w:p>
    <w:p w:rsidR="00296B80" w:rsidRDefault="00296B80" w:rsidP="00CD303E">
      <w:pPr>
        <w:spacing w:line="252" w:lineRule="auto"/>
        <w:contextualSpacing/>
        <w:jc w:val="both"/>
        <w:rPr>
          <w:rFonts w:eastAsia="Times New Roman"/>
          <w:i/>
          <w:iCs/>
          <w:color w:val="0070C0"/>
        </w:rPr>
      </w:pPr>
      <w:r>
        <w:rPr>
          <w:rFonts w:eastAsia="Times New Roman"/>
          <w:i/>
          <w:iCs/>
          <w:color w:val="0070C0"/>
        </w:rPr>
        <w:t>Ministrstvo za kmetijstvo, gozdarstvo in prehrano</w:t>
      </w:r>
    </w:p>
    <w:p w:rsidR="00296B80" w:rsidRPr="00CD303E" w:rsidRDefault="00296B80" w:rsidP="00CD303E">
      <w:pPr>
        <w:spacing w:line="252" w:lineRule="auto"/>
        <w:contextualSpacing/>
        <w:jc w:val="both"/>
        <w:rPr>
          <w:rFonts w:eastAsia="Times New Roman"/>
          <w:i/>
          <w:iCs/>
          <w:color w:val="0070C0"/>
        </w:rPr>
      </w:pPr>
      <w:r>
        <w:rPr>
          <w:rFonts w:eastAsia="Times New Roman"/>
          <w:i/>
          <w:iCs/>
          <w:color w:val="0070C0"/>
        </w:rPr>
        <w:t xml:space="preserve">Predavanje </w:t>
      </w:r>
    </w:p>
    <w:p w:rsidR="00CD303E" w:rsidRPr="002A257B" w:rsidRDefault="00CD303E" w:rsidP="00CD303E">
      <w:pPr>
        <w:spacing w:line="252" w:lineRule="auto"/>
        <w:contextualSpacing/>
        <w:jc w:val="both"/>
        <w:rPr>
          <w:rFonts w:eastAsia="Times New Roman"/>
        </w:rPr>
      </w:pPr>
    </w:p>
    <w:p w:rsidR="00C75CD3" w:rsidRPr="00613B7C" w:rsidRDefault="00C75CD3" w:rsidP="00CD303E">
      <w:pPr>
        <w:pStyle w:val="Odstavekseznama"/>
        <w:numPr>
          <w:ilvl w:val="0"/>
          <w:numId w:val="1"/>
        </w:numPr>
        <w:spacing w:line="252" w:lineRule="auto"/>
        <w:rPr>
          <w:rFonts w:asciiTheme="minorHAnsi" w:hAnsiTheme="minorHAnsi" w:cstheme="minorHAnsi"/>
        </w:rPr>
      </w:pPr>
      <w:r>
        <w:rPr>
          <w:rFonts w:asciiTheme="minorHAnsi" w:hAnsiTheme="minorHAnsi" w:cstheme="minorHAnsi"/>
        </w:rPr>
        <w:t>E</w:t>
      </w:r>
      <w:r w:rsidR="00296B80">
        <w:rPr>
          <w:rFonts w:asciiTheme="minorHAnsi" w:hAnsiTheme="minorHAnsi" w:cstheme="minorHAnsi"/>
        </w:rPr>
        <w:t xml:space="preserve">LES </w:t>
      </w:r>
      <w:r>
        <w:rPr>
          <w:rFonts w:asciiTheme="minorHAnsi" w:hAnsiTheme="minorHAnsi" w:cstheme="minorHAnsi"/>
        </w:rPr>
        <w:t xml:space="preserve">, </w:t>
      </w:r>
      <w:r w:rsidRPr="00613B7C">
        <w:rPr>
          <w:rFonts w:asciiTheme="minorHAnsi" w:hAnsiTheme="minorHAnsi" w:cstheme="minorHAnsi"/>
        </w:rPr>
        <w:t>mag. Aleksander Mervar</w:t>
      </w:r>
    </w:p>
    <w:p w:rsidR="00C75CD3" w:rsidRPr="002A257B" w:rsidRDefault="00C75CD3" w:rsidP="00CD303E">
      <w:pPr>
        <w:spacing w:line="252" w:lineRule="auto"/>
        <w:rPr>
          <w:rFonts w:asciiTheme="minorHAnsi" w:hAnsiTheme="minorHAnsi" w:cstheme="minorHAnsi"/>
          <w:i/>
          <w:iCs/>
        </w:rPr>
      </w:pPr>
      <w:r w:rsidRPr="002A257B">
        <w:rPr>
          <w:rFonts w:asciiTheme="minorHAnsi" w:hAnsiTheme="minorHAnsi" w:cstheme="minorHAnsi"/>
          <w:i/>
          <w:iCs/>
        </w:rPr>
        <w:t>Energetska prihodnost Slovenije</w:t>
      </w:r>
    </w:p>
    <w:p w:rsidR="000D3AFB" w:rsidRPr="00E9694F" w:rsidRDefault="000D3AFB" w:rsidP="000D3AFB">
      <w:pPr>
        <w:spacing w:line="252" w:lineRule="auto"/>
        <w:rPr>
          <w:rFonts w:asciiTheme="minorHAnsi" w:eastAsia="Times New Roman" w:hAnsiTheme="minorHAnsi" w:cstheme="minorHAnsi"/>
          <w:i/>
          <w:iCs/>
          <w:color w:val="0070C0"/>
        </w:rPr>
      </w:pPr>
    </w:p>
    <w:p w:rsidR="00C75CD3" w:rsidRPr="009215DE" w:rsidRDefault="00C75CD3" w:rsidP="00CD303E">
      <w:pPr>
        <w:pStyle w:val="Odstavekseznama"/>
        <w:numPr>
          <w:ilvl w:val="0"/>
          <w:numId w:val="1"/>
        </w:numPr>
        <w:spacing w:line="252" w:lineRule="auto"/>
        <w:rPr>
          <w:rFonts w:asciiTheme="minorHAnsi" w:eastAsia="Times New Roman" w:hAnsiTheme="minorHAnsi" w:cstheme="minorHAnsi"/>
        </w:rPr>
      </w:pPr>
      <w:proofErr w:type="spellStart"/>
      <w:r>
        <w:rPr>
          <w:rFonts w:asciiTheme="minorHAnsi" w:eastAsia="Times New Roman" w:hAnsiTheme="minorHAnsi" w:cstheme="minorHAnsi"/>
        </w:rPr>
        <w:t>ZRS</w:t>
      </w:r>
      <w:proofErr w:type="spellEnd"/>
      <w:r>
        <w:rPr>
          <w:rFonts w:asciiTheme="minorHAnsi" w:eastAsia="Times New Roman" w:hAnsiTheme="minorHAnsi" w:cstheme="minorHAnsi"/>
        </w:rPr>
        <w:t xml:space="preserve"> BISTRA PTUJ, dr. Dušan Klinar</w:t>
      </w:r>
    </w:p>
    <w:p w:rsidR="00C75CD3" w:rsidRPr="002A257B" w:rsidRDefault="00C75CD3" w:rsidP="00CD303E">
      <w:pPr>
        <w:spacing w:line="252" w:lineRule="auto"/>
        <w:jc w:val="both"/>
        <w:rPr>
          <w:rFonts w:asciiTheme="minorHAnsi" w:eastAsia="Times New Roman" w:hAnsiTheme="minorHAnsi" w:cstheme="minorHAnsi"/>
          <w:i/>
          <w:iCs/>
          <w:sz w:val="20"/>
          <w:szCs w:val="20"/>
        </w:rPr>
      </w:pPr>
      <w:r w:rsidRPr="002A257B">
        <w:rPr>
          <w:i/>
          <w:iCs/>
        </w:rPr>
        <w:t>Načrtovanje ekonomsko upravičenega prehoda večjih porabnikov energije na zeleno obnovljivo energijo ob pomembnem znižanju emisij CO</w:t>
      </w:r>
      <w:r w:rsidRPr="002A257B">
        <w:rPr>
          <w:i/>
          <w:iCs/>
          <w:vertAlign w:val="subscript"/>
        </w:rPr>
        <w:t>2</w:t>
      </w:r>
    </w:p>
    <w:p w:rsidR="00AA1ED6" w:rsidRDefault="00AA1ED6" w:rsidP="00CD303E">
      <w:pPr>
        <w:spacing w:line="252" w:lineRule="auto"/>
        <w:rPr>
          <w:rFonts w:eastAsia="Times New Roman"/>
        </w:rPr>
      </w:pPr>
    </w:p>
    <w:p w:rsidR="002A257B" w:rsidRPr="00AA1ED6" w:rsidRDefault="002A257B" w:rsidP="00CD303E">
      <w:pPr>
        <w:spacing w:line="252" w:lineRule="auto"/>
        <w:contextualSpacing/>
        <w:jc w:val="both"/>
        <w:rPr>
          <w:b/>
          <w:bCs/>
        </w:rPr>
      </w:pPr>
      <w:r w:rsidRPr="00AA1ED6">
        <w:rPr>
          <w:b/>
          <w:bCs/>
        </w:rPr>
        <w:t>RAZPRAVA</w:t>
      </w:r>
    </w:p>
    <w:p w:rsidR="00CD303E" w:rsidRDefault="00CD303E" w:rsidP="00CD303E">
      <w:pPr>
        <w:spacing w:line="252" w:lineRule="auto"/>
        <w:rPr>
          <w:rFonts w:eastAsia="Times New Roman"/>
        </w:rPr>
      </w:pPr>
    </w:p>
    <w:p w:rsidR="00296B80" w:rsidRDefault="00296B80" w:rsidP="00CD303E">
      <w:pPr>
        <w:spacing w:line="252" w:lineRule="auto"/>
        <w:rPr>
          <w:rFonts w:eastAsia="Times New Roman"/>
        </w:rPr>
      </w:pPr>
    </w:p>
    <w:p w:rsidR="00CD303E" w:rsidRPr="00153A42" w:rsidRDefault="00CD303E" w:rsidP="00CD303E">
      <w:pPr>
        <w:pStyle w:val="Odstavekseznama"/>
        <w:numPr>
          <w:ilvl w:val="0"/>
          <w:numId w:val="12"/>
        </w:numPr>
        <w:spacing w:line="252" w:lineRule="auto"/>
        <w:jc w:val="center"/>
        <w:rPr>
          <w:rFonts w:asciiTheme="minorHAnsi" w:hAnsiTheme="minorHAnsi" w:cstheme="minorHAnsi"/>
          <w:b/>
          <w:bCs/>
        </w:rPr>
      </w:pPr>
      <w:r w:rsidRPr="00153A42">
        <w:rPr>
          <w:rFonts w:asciiTheme="minorHAnsi" w:hAnsiTheme="minorHAnsi" w:cstheme="minorHAnsi"/>
          <w:b/>
          <w:bCs/>
        </w:rPr>
        <w:t xml:space="preserve">DAN: </w:t>
      </w:r>
      <w:r>
        <w:rPr>
          <w:rFonts w:asciiTheme="minorHAnsi" w:hAnsiTheme="minorHAnsi" w:cstheme="minorHAnsi"/>
          <w:b/>
          <w:bCs/>
        </w:rPr>
        <w:t>pet</w:t>
      </w:r>
      <w:r w:rsidRPr="00153A42">
        <w:rPr>
          <w:rFonts w:asciiTheme="minorHAnsi" w:hAnsiTheme="minorHAnsi" w:cstheme="minorHAnsi"/>
          <w:b/>
          <w:bCs/>
        </w:rPr>
        <w:t xml:space="preserve">ek, </w:t>
      </w:r>
      <w:r>
        <w:rPr>
          <w:rFonts w:asciiTheme="minorHAnsi" w:hAnsiTheme="minorHAnsi" w:cstheme="minorHAnsi"/>
          <w:b/>
          <w:bCs/>
        </w:rPr>
        <w:t>8</w:t>
      </w:r>
      <w:r w:rsidRPr="00153A42">
        <w:rPr>
          <w:rFonts w:asciiTheme="minorHAnsi" w:hAnsiTheme="minorHAnsi" w:cstheme="minorHAnsi"/>
          <w:b/>
          <w:bCs/>
        </w:rPr>
        <w:t>. oktober 2021</w:t>
      </w:r>
    </w:p>
    <w:p w:rsidR="00AA1ED6" w:rsidRDefault="00AA1ED6" w:rsidP="00CD303E">
      <w:pPr>
        <w:pBdr>
          <w:top w:val="single" w:sz="4" w:space="1" w:color="auto"/>
          <w:left w:val="single" w:sz="4" w:space="4" w:color="auto"/>
          <w:bottom w:val="single" w:sz="4" w:space="1" w:color="auto"/>
          <w:right w:val="single" w:sz="4" w:space="4" w:color="auto"/>
        </w:pBdr>
        <w:spacing w:line="252" w:lineRule="auto"/>
        <w:contextualSpacing/>
        <w:jc w:val="both"/>
        <w:rPr>
          <w:b/>
          <w:bCs/>
        </w:rPr>
      </w:pPr>
      <w:r w:rsidRPr="00153A42">
        <w:rPr>
          <w:b/>
          <w:bCs/>
        </w:rPr>
        <w:t xml:space="preserve">PANEL 4: PODNEBNE SPREMEMBE </w:t>
      </w:r>
    </w:p>
    <w:p w:rsidR="00106216" w:rsidRDefault="00AA1ED6" w:rsidP="00CD303E">
      <w:pPr>
        <w:spacing w:line="252" w:lineRule="auto"/>
        <w:contextualSpacing/>
        <w:jc w:val="both"/>
        <w:rPr>
          <w:b/>
          <w:bCs/>
        </w:rPr>
      </w:pPr>
      <w:r w:rsidRPr="00153A42">
        <w:rPr>
          <w:b/>
          <w:bCs/>
        </w:rPr>
        <w:t>(moder</w:t>
      </w:r>
      <w:r>
        <w:rPr>
          <w:b/>
          <w:bCs/>
        </w:rPr>
        <w:t>ator</w:t>
      </w:r>
      <w:r w:rsidRPr="00153A42">
        <w:rPr>
          <w:b/>
          <w:bCs/>
        </w:rPr>
        <w:t xml:space="preserve">: dr. </w:t>
      </w:r>
      <w:r>
        <w:rPr>
          <w:b/>
          <w:bCs/>
        </w:rPr>
        <w:t>P</w:t>
      </w:r>
      <w:r w:rsidRPr="00153A42">
        <w:rPr>
          <w:b/>
          <w:bCs/>
        </w:rPr>
        <w:t xml:space="preserve">eter </w:t>
      </w:r>
      <w:r>
        <w:rPr>
          <w:b/>
          <w:bCs/>
        </w:rPr>
        <w:t>N</w:t>
      </w:r>
      <w:r w:rsidRPr="00153A42">
        <w:rPr>
          <w:b/>
          <w:bCs/>
        </w:rPr>
        <w:t>ovak)</w:t>
      </w:r>
    </w:p>
    <w:p w:rsidR="00AA1ED6" w:rsidRDefault="00AA1ED6" w:rsidP="00CD303E">
      <w:pPr>
        <w:pStyle w:val="Odstavekseznama"/>
        <w:spacing w:line="252" w:lineRule="auto"/>
        <w:rPr>
          <w:rFonts w:asciiTheme="minorHAnsi" w:eastAsia="Times New Roman" w:hAnsiTheme="minorHAnsi" w:cstheme="minorHAnsi"/>
        </w:rPr>
      </w:pPr>
    </w:p>
    <w:p w:rsidR="00AA1ED6" w:rsidRPr="00EB5CBB" w:rsidRDefault="00AA1ED6" w:rsidP="00CD303E">
      <w:pPr>
        <w:pStyle w:val="Odstavekseznama"/>
        <w:numPr>
          <w:ilvl w:val="0"/>
          <w:numId w:val="1"/>
        </w:numPr>
        <w:spacing w:line="252" w:lineRule="auto"/>
        <w:rPr>
          <w:rFonts w:asciiTheme="minorHAnsi" w:eastAsia="Times New Roman" w:hAnsiTheme="minorHAnsi" w:cstheme="minorHAnsi"/>
        </w:rPr>
      </w:pPr>
      <w:r>
        <w:rPr>
          <w:rFonts w:asciiTheme="minorHAnsi" w:eastAsia="Times New Roman" w:hAnsiTheme="minorHAnsi" w:cstheme="minorHAnsi"/>
        </w:rPr>
        <w:t xml:space="preserve">dr. Peter Novak </w:t>
      </w:r>
      <w:r w:rsidRPr="00457DC0">
        <w:rPr>
          <w:rFonts w:asciiTheme="minorHAnsi" w:hAnsiTheme="minorHAnsi" w:cstheme="minorHAnsi"/>
          <w:i/>
          <w:iCs/>
        </w:rPr>
        <w:t>(uvodno predavanje)</w:t>
      </w:r>
    </w:p>
    <w:p w:rsidR="00AA1ED6" w:rsidRPr="00AA1ED6" w:rsidRDefault="00AA1ED6" w:rsidP="00CD303E">
      <w:pPr>
        <w:spacing w:line="252" w:lineRule="auto"/>
        <w:rPr>
          <w:rFonts w:asciiTheme="minorHAnsi" w:hAnsiTheme="minorHAnsi" w:cstheme="minorHAnsi"/>
          <w:i/>
          <w:iCs/>
        </w:rPr>
      </w:pPr>
      <w:r w:rsidRPr="00AA1ED6">
        <w:rPr>
          <w:rFonts w:asciiTheme="minorHAnsi" w:hAnsiTheme="minorHAnsi" w:cstheme="minorHAnsi"/>
          <w:i/>
          <w:iCs/>
        </w:rPr>
        <w:t>Program za razvoj in okrepitev po epidemiji COVID (in njegova realizacija)</w:t>
      </w:r>
    </w:p>
    <w:p w:rsidR="00AA1ED6" w:rsidRDefault="00AA1ED6" w:rsidP="00CD303E">
      <w:pPr>
        <w:pStyle w:val="Odstavekseznama"/>
        <w:spacing w:line="252" w:lineRule="auto"/>
        <w:rPr>
          <w:rFonts w:asciiTheme="minorHAnsi" w:eastAsia="Times New Roman" w:hAnsiTheme="minorHAnsi" w:cstheme="minorHAnsi"/>
        </w:rPr>
      </w:pPr>
    </w:p>
    <w:p w:rsidR="00AA1ED6" w:rsidRPr="00AA1ED6" w:rsidRDefault="00AA1ED6" w:rsidP="00CD303E">
      <w:pPr>
        <w:pStyle w:val="Odstavekseznama"/>
        <w:numPr>
          <w:ilvl w:val="0"/>
          <w:numId w:val="1"/>
        </w:numPr>
        <w:spacing w:line="252" w:lineRule="auto"/>
        <w:rPr>
          <w:rFonts w:asciiTheme="minorHAnsi" w:eastAsia="Times New Roman" w:hAnsiTheme="minorHAnsi" w:cstheme="minorHAnsi"/>
        </w:rPr>
      </w:pPr>
      <w:r w:rsidRPr="00AA1ED6">
        <w:rPr>
          <w:rFonts w:asciiTheme="minorHAnsi" w:eastAsia="Times New Roman" w:hAnsiTheme="minorHAnsi" w:cstheme="minorHAnsi"/>
        </w:rPr>
        <w:t>Univerza v Ljubljani, Biotehniška fakulteta, dr. Lučka Kajfež Bogataj</w:t>
      </w:r>
    </w:p>
    <w:p w:rsidR="00AA1ED6" w:rsidRPr="00AA1ED6" w:rsidRDefault="00AA1ED6" w:rsidP="00CD303E">
      <w:pPr>
        <w:spacing w:line="252" w:lineRule="auto"/>
        <w:contextualSpacing/>
        <w:jc w:val="both"/>
        <w:rPr>
          <w:rFonts w:eastAsia="Times New Roman"/>
          <w:i/>
          <w:iCs/>
        </w:rPr>
      </w:pPr>
      <w:r w:rsidRPr="00AA1ED6">
        <w:rPr>
          <w:rFonts w:eastAsia="Times New Roman"/>
          <w:i/>
          <w:iCs/>
        </w:rPr>
        <w:t>Podnebne spremembe v Sloveniji</w:t>
      </w:r>
    </w:p>
    <w:p w:rsidR="00AA1ED6" w:rsidRPr="00AA1ED6" w:rsidRDefault="00AA1ED6" w:rsidP="00CD303E">
      <w:pPr>
        <w:spacing w:line="252" w:lineRule="auto"/>
        <w:contextualSpacing/>
        <w:jc w:val="both"/>
        <w:rPr>
          <w:rFonts w:eastAsia="Times New Roman"/>
        </w:rPr>
      </w:pPr>
    </w:p>
    <w:p w:rsidR="000D3AFB" w:rsidRPr="000D3AFB" w:rsidRDefault="00AA1ED6" w:rsidP="000D3AFB">
      <w:pPr>
        <w:pStyle w:val="Odstavekseznama"/>
        <w:numPr>
          <w:ilvl w:val="0"/>
          <w:numId w:val="1"/>
        </w:numPr>
        <w:spacing w:line="252" w:lineRule="auto"/>
        <w:rPr>
          <w:rFonts w:asciiTheme="minorHAnsi" w:eastAsia="Times New Roman" w:hAnsiTheme="minorHAnsi" w:cstheme="minorHAnsi"/>
          <w:i/>
          <w:iCs/>
          <w:color w:val="0070C0"/>
        </w:rPr>
      </w:pPr>
      <w:r w:rsidRPr="000D3AFB">
        <w:rPr>
          <w:rFonts w:eastAsia="Times New Roman"/>
          <w:color w:val="0070C0"/>
        </w:rPr>
        <w:t>Inštitut Jožef Štefan, predstavnik</w:t>
      </w:r>
      <w:r w:rsidR="00E47C56" w:rsidRPr="000D3AFB">
        <w:rPr>
          <w:rFonts w:eastAsia="Times New Roman"/>
          <w:color w:val="0070C0"/>
        </w:rPr>
        <w:t xml:space="preserve"> ali MOP – Direktorat za okolje</w:t>
      </w:r>
      <w:r w:rsidR="000D3AFB" w:rsidRPr="000D3AFB">
        <w:rPr>
          <w:rFonts w:eastAsia="Times New Roman"/>
          <w:color w:val="0070C0"/>
        </w:rPr>
        <w:t xml:space="preserve"> </w:t>
      </w:r>
      <w:r w:rsidR="000D3AFB">
        <w:rPr>
          <w:rFonts w:eastAsia="Times New Roman"/>
          <w:color w:val="0070C0"/>
        </w:rPr>
        <w:t>(</w:t>
      </w:r>
      <w:r w:rsidR="000D3AFB" w:rsidRPr="000D3AFB">
        <w:rPr>
          <w:rFonts w:asciiTheme="minorHAnsi" w:eastAsia="Times New Roman" w:hAnsiTheme="minorHAnsi" w:cstheme="minorHAnsi"/>
          <w:b/>
          <w:bCs/>
          <w:i/>
          <w:iCs/>
          <w:color w:val="0070C0"/>
        </w:rPr>
        <w:t xml:space="preserve">kontaktira </w:t>
      </w:r>
      <w:r w:rsidR="000D3AFB">
        <w:rPr>
          <w:rFonts w:asciiTheme="minorHAnsi" w:eastAsia="Times New Roman" w:hAnsiTheme="minorHAnsi" w:cstheme="minorHAnsi"/>
          <w:b/>
          <w:bCs/>
          <w:i/>
          <w:iCs/>
          <w:color w:val="0070C0"/>
        </w:rPr>
        <w:t>Peter Novak/Klavdija Rižnar</w:t>
      </w:r>
      <w:r w:rsidR="000D3AFB" w:rsidRPr="000D3AFB">
        <w:rPr>
          <w:rFonts w:asciiTheme="minorHAnsi" w:eastAsia="Times New Roman" w:hAnsiTheme="minorHAnsi" w:cstheme="minorHAnsi"/>
          <w:b/>
          <w:bCs/>
          <w:i/>
          <w:iCs/>
          <w:color w:val="0070C0"/>
        </w:rPr>
        <w:t>)</w:t>
      </w:r>
    </w:p>
    <w:p w:rsidR="00AA1ED6" w:rsidRPr="00CD303E" w:rsidRDefault="00AA1ED6" w:rsidP="00CD303E">
      <w:pPr>
        <w:spacing w:line="252" w:lineRule="auto"/>
        <w:contextualSpacing/>
        <w:jc w:val="both"/>
        <w:rPr>
          <w:rFonts w:eastAsia="Times New Roman"/>
          <w:i/>
          <w:iCs/>
          <w:color w:val="0070C0"/>
        </w:rPr>
      </w:pPr>
      <w:r w:rsidRPr="00CD303E">
        <w:rPr>
          <w:rFonts w:eastAsia="Times New Roman"/>
          <w:i/>
          <w:iCs/>
          <w:color w:val="0070C0"/>
        </w:rPr>
        <w:t>Podnebna pot 2050 (LIFE) in tehnične rešitve za Slovenijo</w:t>
      </w:r>
    </w:p>
    <w:p w:rsidR="00AA1ED6" w:rsidRDefault="00AA1ED6" w:rsidP="00CD303E">
      <w:pPr>
        <w:pStyle w:val="Odstavekseznama"/>
        <w:spacing w:line="252" w:lineRule="auto"/>
        <w:rPr>
          <w:rFonts w:asciiTheme="minorHAnsi" w:hAnsiTheme="minorHAnsi" w:cstheme="minorHAnsi"/>
        </w:rPr>
      </w:pPr>
      <w:bookmarkStart w:id="0" w:name="_Hlk74728593"/>
    </w:p>
    <w:p w:rsidR="00AA1ED6" w:rsidRPr="00AA1ED6" w:rsidRDefault="00AA1ED6" w:rsidP="00CD303E">
      <w:pPr>
        <w:pStyle w:val="Odstavekseznama"/>
        <w:numPr>
          <w:ilvl w:val="0"/>
          <w:numId w:val="1"/>
        </w:numPr>
        <w:spacing w:line="252" w:lineRule="auto"/>
        <w:rPr>
          <w:rFonts w:asciiTheme="minorHAnsi" w:hAnsiTheme="minorHAnsi" w:cstheme="minorHAnsi"/>
        </w:rPr>
      </w:pPr>
      <w:r w:rsidRPr="00AA1ED6">
        <w:rPr>
          <w:rFonts w:asciiTheme="minorHAnsi" w:hAnsiTheme="minorHAnsi" w:cstheme="minorHAnsi"/>
        </w:rPr>
        <w:t>dr. Andrej Krajnc, dr. Marjan Vezjak</w:t>
      </w:r>
    </w:p>
    <w:p w:rsidR="00AA1ED6" w:rsidRPr="00AA1ED6" w:rsidRDefault="00AA1ED6" w:rsidP="00CD303E">
      <w:pPr>
        <w:spacing w:line="252" w:lineRule="auto"/>
        <w:rPr>
          <w:rFonts w:asciiTheme="minorHAnsi" w:hAnsiTheme="minorHAnsi" w:cstheme="minorHAnsi"/>
          <w:i/>
          <w:iCs/>
        </w:rPr>
      </w:pPr>
      <w:r w:rsidRPr="00AA1ED6">
        <w:rPr>
          <w:rFonts w:asciiTheme="minorHAnsi" w:hAnsiTheme="minorHAnsi" w:cstheme="minorHAnsi"/>
          <w:i/>
          <w:iCs/>
        </w:rPr>
        <w:lastRenderedPageBreak/>
        <w:t>Ali lahko ustavimo segrevanje ozračja za 1.5 stopinje C?</w:t>
      </w:r>
    </w:p>
    <w:bookmarkEnd w:id="0"/>
    <w:p w:rsidR="000D3AFB" w:rsidRDefault="000D3AFB" w:rsidP="00CD303E">
      <w:pPr>
        <w:spacing w:line="252" w:lineRule="auto"/>
        <w:contextualSpacing/>
        <w:jc w:val="both"/>
        <w:rPr>
          <w:b/>
          <w:bCs/>
        </w:rPr>
      </w:pPr>
    </w:p>
    <w:p w:rsidR="00AA1ED6" w:rsidRDefault="00AA1ED6" w:rsidP="00CD303E">
      <w:pPr>
        <w:spacing w:line="252" w:lineRule="auto"/>
        <w:contextualSpacing/>
        <w:jc w:val="both"/>
        <w:rPr>
          <w:b/>
          <w:bCs/>
        </w:rPr>
      </w:pPr>
      <w:r w:rsidRPr="00AA1ED6">
        <w:rPr>
          <w:b/>
          <w:bCs/>
        </w:rPr>
        <w:t>RAZPRAVA</w:t>
      </w:r>
    </w:p>
    <w:p w:rsidR="00296B80" w:rsidRPr="00AA1ED6" w:rsidRDefault="00296B80" w:rsidP="00CD303E">
      <w:pPr>
        <w:spacing w:line="252" w:lineRule="auto"/>
        <w:contextualSpacing/>
        <w:jc w:val="both"/>
        <w:rPr>
          <w:b/>
          <w:bCs/>
        </w:rPr>
      </w:pPr>
    </w:p>
    <w:p w:rsidR="00AA1ED6" w:rsidRDefault="00AA1ED6" w:rsidP="00CD303E">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PANEL 5: KROŽNO GOSPODARSTVO</w:t>
      </w:r>
    </w:p>
    <w:p w:rsidR="00153A42" w:rsidRPr="00153A42" w:rsidRDefault="00153A42" w:rsidP="00CD303E">
      <w:pPr>
        <w:spacing w:line="252" w:lineRule="auto"/>
        <w:contextualSpacing/>
        <w:jc w:val="both"/>
        <w:rPr>
          <w:rFonts w:eastAsia="Times New Roman"/>
          <w:b/>
          <w:bCs/>
        </w:rPr>
      </w:pPr>
      <w:r w:rsidRPr="00153A42">
        <w:rPr>
          <w:rFonts w:eastAsia="Times New Roman"/>
          <w:b/>
          <w:bCs/>
        </w:rPr>
        <w:t>(moderira: dr. Dragica Marinič)</w:t>
      </w:r>
    </w:p>
    <w:p w:rsidR="00153A42" w:rsidRDefault="00153A42" w:rsidP="00CD303E">
      <w:pPr>
        <w:spacing w:line="252" w:lineRule="auto"/>
        <w:contextualSpacing/>
        <w:jc w:val="both"/>
        <w:rPr>
          <w:rFonts w:eastAsia="Times New Roman"/>
        </w:rPr>
      </w:pPr>
    </w:p>
    <w:p w:rsidR="00C75CD3" w:rsidRPr="00EB5CBB" w:rsidRDefault="00C75CD3" w:rsidP="00CD303E">
      <w:pPr>
        <w:pStyle w:val="Odstavekseznama"/>
        <w:numPr>
          <w:ilvl w:val="0"/>
          <w:numId w:val="1"/>
        </w:numPr>
        <w:spacing w:line="252" w:lineRule="auto"/>
        <w:rPr>
          <w:rFonts w:asciiTheme="minorHAnsi" w:eastAsia="Times New Roman" w:hAnsiTheme="minorHAnsi" w:cstheme="minorHAnsi"/>
        </w:rPr>
      </w:pPr>
      <w:r>
        <w:rPr>
          <w:rFonts w:asciiTheme="minorHAnsi" w:eastAsia="Times New Roman" w:hAnsiTheme="minorHAnsi" w:cstheme="minorHAnsi"/>
        </w:rPr>
        <w:t>d</w:t>
      </w:r>
      <w:r w:rsidRPr="00EB5CBB">
        <w:rPr>
          <w:rFonts w:asciiTheme="minorHAnsi" w:eastAsia="Times New Roman" w:hAnsiTheme="minorHAnsi" w:cstheme="minorHAnsi"/>
        </w:rPr>
        <w:t xml:space="preserve">r. </w:t>
      </w:r>
      <w:r>
        <w:rPr>
          <w:rFonts w:asciiTheme="minorHAnsi" w:eastAsia="Times New Roman" w:hAnsiTheme="minorHAnsi" w:cstheme="minorHAnsi"/>
        </w:rPr>
        <w:t xml:space="preserve">Dragica Marinič, ŠGZ – SRIP Krožno gospodarstvo </w:t>
      </w:r>
      <w:r w:rsidRPr="00581ED7">
        <w:rPr>
          <w:rFonts w:asciiTheme="minorHAnsi" w:hAnsiTheme="minorHAnsi" w:cstheme="minorHAnsi"/>
          <w:i/>
          <w:iCs/>
        </w:rPr>
        <w:t>(uvodno predavanje)</w:t>
      </w:r>
    </w:p>
    <w:p w:rsidR="00C75CD3" w:rsidRPr="00CC1323" w:rsidRDefault="00C75CD3" w:rsidP="00CD303E">
      <w:pPr>
        <w:spacing w:line="252" w:lineRule="auto"/>
        <w:rPr>
          <w:rFonts w:asciiTheme="minorHAnsi" w:hAnsiTheme="minorHAnsi" w:cstheme="minorHAnsi"/>
          <w:i/>
          <w:iCs/>
          <w:color w:val="0070C0"/>
        </w:rPr>
      </w:pPr>
      <w:r w:rsidRPr="00CC1323">
        <w:rPr>
          <w:rFonts w:asciiTheme="minorHAnsi" w:hAnsiTheme="minorHAnsi" w:cstheme="minorHAnsi"/>
          <w:i/>
          <w:iCs/>
          <w:color w:val="0070C0"/>
        </w:rPr>
        <w:t>Strategija pametne specializacije S4</w:t>
      </w:r>
    </w:p>
    <w:p w:rsidR="00C75CD3" w:rsidRPr="00CD303E" w:rsidRDefault="00C75CD3" w:rsidP="00CD303E">
      <w:pPr>
        <w:spacing w:line="252" w:lineRule="auto"/>
        <w:rPr>
          <w:rFonts w:asciiTheme="minorHAnsi" w:hAnsiTheme="minorHAnsi" w:cstheme="minorHAnsi"/>
        </w:rPr>
      </w:pPr>
    </w:p>
    <w:p w:rsidR="00C75CD3" w:rsidRPr="000D3AFB" w:rsidRDefault="00C75CD3" w:rsidP="00CD303E">
      <w:pPr>
        <w:pStyle w:val="Odstavekseznama"/>
        <w:numPr>
          <w:ilvl w:val="0"/>
          <w:numId w:val="1"/>
        </w:numPr>
        <w:spacing w:line="252" w:lineRule="auto"/>
        <w:rPr>
          <w:rFonts w:asciiTheme="minorHAnsi" w:eastAsia="Times New Roman" w:hAnsiTheme="minorHAnsi" w:cstheme="minorHAnsi"/>
          <w:b/>
          <w:bCs/>
          <w:color w:val="0070C0"/>
        </w:rPr>
      </w:pPr>
      <w:r w:rsidRPr="00CD303E">
        <w:rPr>
          <w:rFonts w:asciiTheme="minorHAnsi" w:eastAsia="Times New Roman" w:hAnsiTheme="minorHAnsi" w:cstheme="minorHAnsi"/>
          <w:color w:val="0070C0"/>
        </w:rPr>
        <w:t>Univerza v Maribor – Fakulteta za kemijo in kemijsko tehnologijo, dr. Zorka Novak Pintarič</w:t>
      </w:r>
      <w:r w:rsidR="000D3AFB">
        <w:rPr>
          <w:rFonts w:asciiTheme="minorHAnsi" w:eastAsia="Times New Roman" w:hAnsiTheme="minorHAnsi" w:cstheme="minorHAnsi"/>
          <w:color w:val="0070C0"/>
        </w:rPr>
        <w:t xml:space="preserve"> </w:t>
      </w:r>
    </w:p>
    <w:p w:rsidR="00C75CD3" w:rsidRPr="00CD303E" w:rsidRDefault="00C75CD3" w:rsidP="00CD303E">
      <w:pPr>
        <w:spacing w:line="252" w:lineRule="auto"/>
        <w:rPr>
          <w:rFonts w:asciiTheme="minorHAnsi" w:hAnsiTheme="minorHAnsi" w:cstheme="minorHAnsi"/>
        </w:rPr>
      </w:pPr>
    </w:p>
    <w:p w:rsidR="00C75CD3" w:rsidRPr="002F0F20" w:rsidRDefault="00C75CD3" w:rsidP="00CD303E">
      <w:pPr>
        <w:pStyle w:val="Odstavekseznama"/>
        <w:numPr>
          <w:ilvl w:val="0"/>
          <w:numId w:val="1"/>
        </w:numPr>
        <w:spacing w:line="252" w:lineRule="auto"/>
        <w:ind w:left="714" w:hanging="357"/>
        <w:rPr>
          <w:rFonts w:asciiTheme="minorHAnsi" w:eastAsia="Times New Roman" w:hAnsiTheme="minorHAnsi" w:cstheme="minorHAnsi"/>
        </w:rPr>
      </w:pPr>
      <w:r w:rsidRPr="002F0F20">
        <w:rPr>
          <w:rFonts w:asciiTheme="minorHAnsi" w:eastAsia="Times New Roman" w:hAnsiTheme="minorHAnsi" w:cstheme="minorHAnsi"/>
        </w:rPr>
        <w:t xml:space="preserve">dr. Siniša Mitrovič, </w:t>
      </w:r>
      <w:proofErr w:type="spellStart"/>
      <w:r w:rsidRPr="002F0F20">
        <w:rPr>
          <w:rFonts w:asciiTheme="minorHAnsi" w:hAnsiTheme="minorHAnsi" w:cstheme="minorHAnsi"/>
        </w:rPr>
        <w:t>Privredna</w:t>
      </w:r>
      <w:proofErr w:type="spellEnd"/>
      <w:r w:rsidRPr="002F0F20">
        <w:rPr>
          <w:rFonts w:asciiTheme="minorHAnsi" w:hAnsiTheme="minorHAnsi" w:cstheme="minorHAnsi"/>
        </w:rPr>
        <w:t xml:space="preserve"> Komora Srbije </w:t>
      </w:r>
      <w:proofErr w:type="spellStart"/>
      <w:r w:rsidRPr="002F0F20">
        <w:rPr>
          <w:rFonts w:asciiTheme="minorHAnsi" w:hAnsiTheme="minorHAnsi" w:cstheme="minorHAnsi"/>
        </w:rPr>
        <w:t>CirEkon</w:t>
      </w:r>
      <w:proofErr w:type="spellEnd"/>
    </w:p>
    <w:p w:rsidR="00C75CD3" w:rsidRPr="001743BE" w:rsidRDefault="00C75CD3" w:rsidP="00CD303E">
      <w:pPr>
        <w:spacing w:line="252" w:lineRule="auto"/>
        <w:jc w:val="both"/>
        <w:rPr>
          <w:rFonts w:asciiTheme="minorHAnsi" w:hAnsiTheme="minorHAnsi" w:cstheme="minorHAnsi"/>
          <w:i/>
          <w:iCs/>
          <w:sz w:val="20"/>
          <w:szCs w:val="20"/>
          <w:lang/>
        </w:rPr>
      </w:pPr>
      <w:r w:rsidRPr="00FC64C9">
        <w:rPr>
          <w:rFonts w:asciiTheme="minorHAnsi" w:hAnsiTheme="minorHAnsi" w:cstheme="minorHAnsi"/>
          <w:i/>
          <w:iCs/>
          <w:lang/>
        </w:rPr>
        <w:t>Cirkularna ekonomija - Alat zelene tranzicije Srbije</w:t>
      </w:r>
      <w:r w:rsidR="00CC1323">
        <w:rPr>
          <w:rFonts w:asciiTheme="minorHAnsi" w:hAnsiTheme="minorHAnsi" w:cstheme="minorHAnsi"/>
          <w:i/>
          <w:iCs/>
          <w:lang/>
        </w:rPr>
        <w:t xml:space="preserve"> </w:t>
      </w:r>
      <w:r w:rsidRPr="001743BE">
        <w:rPr>
          <w:rFonts w:asciiTheme="minorHAnsi" w:hAnsiTheme="minorHAnsi" w:cstheme="minorHAnsi"/>
          <w:i/>
          <w:iCs/>
          <w:sz w:val="20"/>
          <w:szCs w:val="20"/>
          <w:lang/>
        </w:rPr>
        <w:t>(PREGLED institucionalnog i regulatornog okvira sa investicionim potencijalom u cirkularnoj ekonomiji i preporukama za rad na Zapadnom Balkanu</w:t>
      </w:r>
      <w:r w:rsidR="00CC1323">
        <w:rPr>
          <w:rFonts w:asciiTheme="minorHAnsi" w:hAnsiTheme="minorHAnsi" w:cstheme="minorHAnsi"/>
          <w:i/>
          <w:iCs/>
          <w:sz w:val="20"/>
          <w:szCs w:val="20"/>
          <w:lang/>
        </w:rPr>
        <w:t>)</w:t>
      </w:r>
    </w:p>
    <w:p w:rsidR="00C75CD3" w:rsidRDefault="00C75CD3" w:rsidP="00CD303E">
      <w:pPr>
        <w:spacing w:line="252" w:lineRule="auto"/>
        <w:contextualSpacing/>
        <w:jc w:val="both"/>
        <w:rPr>
          <w:rFonts w:eastAsia="Times New Roman"/>
        </w:rPr>
      </w:pPr>
    </w:p>
    <w:p w:rsidR="000D3AFB" w:rsidRPr="000D3AFB" w:rsidRDefault="000D3AFB" w:rsidP="000D3AFB">
      <w:pPr>
        <w:pStyle w:val="Odstavekseznama"/>
        <w:numPr>
          <w:ilvl w:val="0"/>
          <w:numId w:val="1"/>
        </w:numPr>
        <w:spacing w:line="252" w:lineRule="auto"/>
        <w:contextualSpacing/>
        <w:jc w:val="both"/>
        <w:rPr>
          <w:rFonts w:eastAsia="Times New Roman"/>
          <w:color w:val="0070C0"/>
        </w:rPr>
      </w:pPr>
      <w:r w:rsidRPr="000D3AFB">
        <w:rPr>
          <w:rFonts w:eastAsia="Times New Roman"/>
          <w:color w:val="0070C0"/>
        </w:rPr>
        <w:t xml:space="preserve">podjetje </w:t>
      </w:r>
      <w:r w:rsidR="00EC0CE7">
        <w:rPr>
          <w:rFonts w:eastAsia="Times New Roman"/>
          <w:color w:val="0070C0"/>
        </w:rPr>
        <w:t xml:space="preserve">( do 1.7.2021) </w:t>
      </w:r>
    </w:p>
    <w:p w:rsidR="000D3AFB" w:rsidRPr="000D3AFB" w:rsidRDefault="00FC64C9" w:rsidP="000D3AFB">
      <w:pPr>
        <w:spacing w:line="252" w:lineRule="auto"/>
        <w:rPr>
          <w:rFonts w:asciiTheme="minorHAnsi" w:eastAsia="Times New Roman" w:hAnsiTheme="minorHAnsi" w:cstheme="minorHAnsi"/>
          <w:b/>
          <w:bCs/>
          <w:color w:val="0070C0"/>
        </w:rPr>
      </w:pPr>
      <w:r w:rsidRPr="000D3AFB">
        <w:rPr>
          <w:rFonts w:eastAsia="Times New Roman"/>
          <w:color w:val="0070C0"/>
        </w:rPr>
        <w:t>prikaz novih tehnologij predelave odpadkov in možnosti uporabe teh tehnologij v Sloveniji (predstavitev demo-pilotskega projekta podjetja v okviru SRIP – KG)</w:t>
      </w:r>
      <w:r w:rsidR="000D3AFB" w:rsidRPr="000D3AFB">
        <w:rPr>
          <w:rFonts w:eastAsia="Times New Roman"/>
          <w:color w:val="0070C0"/>
        </w:rPr>
        <w:t xml:space="preserve"> </w:t>
      </w:r>
    </w:p>
    <w:p w:rsidR="00CD303E" w:rsidRPr="00CD303E" w:rsidRDefault="00CD303E" w:rsidP="00CD303E">
      <w:pPr>
        <w:spacing w:line="252" w:lineRule="auto"/>
        <w:contextualSpacing/>
        <w:jc w:val="both"/>
        <w:rPr>
          <w:rFonts w:eastAsia="Times New Roman"/>
        </w:rPr>
      </w:pPr>
    </w:p>
    <w:p w:rsidR="00AA1ED6" w:rsidRPr="00BA2E3D" w:rsidRDefault="00AA1ED6" w:rsidP="00CD303E">
      <w:pPr>
        <w:pStyle w:val="Odstavekseznama"/>
        <w:numPr>
          <w:ilvl w:val="0"/>
          <w:numId w:val="1"/>
        </w:numPr>
        <w:spacing w:line="252" w:lineRule="auto"/>
        <w:rPr>
          <w:rFonts w:asciiTheme="minorHAnsi" w:eastAsia="Times New Roman" w:hAnsiTheme="minorHAnsi" w:cstheme="minorHAnsi"/>
        </w:rPr>
      </w:pPr>
      <w:proofErr w:type="spellStart"/>
      <w:r w:rsidRPr="00BA2E3D">
        <w:rPr>
          <w:rFonts w:asciiTheme="minorHAnsi" w:eastAsia="Times New Roman" w:hAnsiTheme="minorHAnsi" w:cstheme="minorHAnsi"/>
        </w:rPr>
        <w:t>Mall</w:t>
      </w:r>
      <w:proofErr w:type="spellEnd"/>
      <w:r w:rsidRPr="00BA2E3D">
        <w:rPr>
          <w:rFonts w:asciiTheme="minorHAnsi" w:eastAsia="Times New Roman" w:hAnsiTheme="minorHAnsi" w:cstheme="minorHAnsi"/>
        </w:rPr>
        <w:t xml:space="preserve"> </w:t>
      </w:r>
      <w:proofErr w:type="spellStart"/>
      <w:r w:rsidRPr="00BA2E3D">
        <w:rPr>
          <w:rFonts w:asciiTheme="minorHAnsi" w:eastAsia="Times New Roman" w:hAnsiTheme="minorHAnsi" w:cstheme="minorHAnsi"/>
        </w:rPr>
        <w:t>GmbH</w:t>
      </w:r>
      <w:proofErr w:type="spellEnd"/>
      <w:r w:rsidRPr="00BA2E3D">
        <w:rPr>
          <w:rFonts w:asciiTheme="minorHAnsi" w:eastAsia="Times New Roman" w:hAnsiTheme="minorHAnsi" w:cstheme="minorHAnsi"/>
        </w:rPr>
        <w:t xml:space="preserve">, </w:t>
      </w:r>
      <w:proofErr w:type="spellStart"/>
      <w:r w:rsidRPr="00BA2E3D">
        <w:rPr>
          <w:rFonts w:asciiTheme="minorHAnsi" w:eastAsia="Times New Roman" w:hAnsiTheme="minorHAnsi" w:cstheme="minorHAnsi"/>
        </w:rPr>
        <w:t>Iluri</w:t>
      </w:r>
      <w:proofErr w:type="spellEnd"/>
      <w:r w:rsidRPr="00BA2E3D">
        <w:rPr>
          <w:rFonts w:asciiTheme="minorHAnsi" w:eastAsia="Times New Roman" w:hAnsiTheme="minorHAnsi" w:cstheme="minorHAnsi"/>
        </w:rPr>
        <w:t xml:space="preserve"> s.p., Dean </w:t>
      </w:r>
      <w:proofErr w:type="spellStart"/>
      <w:r w:rsidRPr="00BA2E3D">
        <w:rPr>
          <w:rFonts w:asciiTheme="minorHAnsi" w:eastAsia="Times New Roman" w:hAnsiTheme="minorHAnsi" w:cstheme="minorHAnsi"/>
        </w:rPr>
        <w:t>Černec</w:t>
      </w:r>
      <w:proofErr w:type="spellEnd"/>
      <w:r w:rsidRPr="00BA2E3D">
        <w:rPr>
          <w:rFonts w:asciiTheme="minorHAnsi" w:eastAsia="Times New Roman" w:hAnsiTheme="minorHAnsi" w:cstheme="minorHAnsi"/>
        </w:rPr>
        <w:t xml:space="preserve">; </w:t>
      </w:r>
      <w:proofErr w:type="spellStart"/>
      <w:r w:rsidRPr="00BA2E3D">
        <w:rPr>
          <w:rFonts w:asciiTheme="minorHAnsi" w:eastAsia="Times New Roman" w:hAnsiTheme="minorHAnsi" w:cstheme="minorHAnsi"/>
        </w:rPr>
        <w:t>Mall</w:t>
      </w:r>
      <w:proofErr w:type="spellEnd"/>
      <w:r w:rsidRPr="00BA2E3D">
        <w:rPr>
          <w:rFonts w:asciiTheme="minorHAnsi" w:eastAsia="Times New Roman" w:hAnsiTheme="minorHAnsi" w:cstheme="minorHAnsi"/>
        </w:rPr>
        <w:t xml:space="preserve"> </w:t>
      </w:r>
      <w:proofErr w:type="spellStart"/>
      <w:r w:rsidRPr="00BA2E3D">
        <w:rPr>
          <w:rFonts w:asciiTheme="minorHAnsi" w:eastAsia="Times New Roman" w:hAnsiTheme="minorHAnsi" w:cstheme="minorHAnsi"/>
        </w:rPr>
        <w:t>GmbH</w:t>
      </w:r>
      <w:proofErr w:type="spellEnd"/>
      <w:r w:rsidRPr="00BA2E3D">
        <w:rPr>
          <w:rFonts w:asciiTheme="minorHAnsi" w:eastAsia="Times New Roman" w:hAnsiTheme="minorHAnsi" w:cstheme="minorHAnsi"/>
        </w:rPr>
        <w:t xml:space="preserve">, </w:t>
      </w:r>
      <w:proofErr w:type="spellStart"/>
      <w:r w:rsidRPr="00BA2E3D">
        <w:rPr>
          <w:rFonts w:asciiTheme="minorHAnsi" w:eastAsia="Times New Roman" w:hAnsiTheme="minorHAnsi" w:cstheme="minorHAnsi"/>
        </w:rPr>
        <w:t>Heinz</w:t>
      </w:r>
      <w:proofErr w:type="spellEnd"/>
      <w:r w:rsidRPr="00BA2E3D">
        <w:rPr>
          <w:rFonts w:asciiTheme="minorHAnsi" w:eastAsia="Times New Roman" w:hAnsiTheme="minorHAnsi" w:cstheme="minorHAnsi"/>
        </w:rPr>
        <w:t xml:space="preserve"> </w:t>
      </w:r>
      <w:proofErr w:type="spellStart"/>
      <w:r w:rsidRPr="00BA2E3D">
        <w:rPr>
          <w:rFonts w:asciiTheme="minorHAnsi" w:eastAsia="Times New Roman" w:hAnsiTheme="minorHAnsi" w:cstheme="minorHAnsi"/>
        </w:rPr>
        <w:t>Schnabl</w:t>
      </w:r>
      <w:proofErr w:type="spellEnd"/>
    </w:p>
    <w:p w:rsidR="00AA1ED6" w:rsidRPr="00FC64C9" w:rsidRDefault="00AA1ED6" w:rsidP="00CD303E">
      <w:pPr>
        <w:autoSpaceDE w:val="0"/>
        <w:autoSpaceDN w:val="0"/>
        <w:adjustRightInd w:val="0"/>
        <w:spacing w:line="252" w:lineRule="auto"/>
        <w:rPr>
          <w:rFonts w:asciiTheme="minorHAnsi" w:hAnsiTheme="minorHAnsi" w:cstheme="minorHAnsi"/>
          <w:i/>
          <w:iCs/>
          <w:lang w:eastAsia="sl-SI"/>
        </w:rPr>
      </w:pPr>
      <w:r w:rsidRPr="00FC64C9">
        <w:rPr>
          <w:rFonts w:asciiTheme="minorHAnsi" w:hAnsiTheme="minorHAnsi" w:cstheme="minorHAnsi"/>
          <w:i/>
          <w:iCs/>
        </w:rPr>
        <w:t xml:space="preserve">Obraba pnevmatik kot največji izvor emisij </w:t>
      </w:r>
      <w:proofErr w:type="spellStart"/>
      <w:r w:rsidRPr="00FC64C9">
        <w:rPr>
          <w:rFonts w:asciiTheme="minorHAnsi" w:hAnsiTheme="minorHAnsi" w:cstheme="minorHAnsi"/>
          <w:i/>
          <w:iCs/>
        </w:rPr>
        <w:t>mikroplastike</w:t>
      </w:r>
      <w:proofErr w:type="spellEnd"/>
    </w:p>
    <w:p w:rsidR="00153A42" w:rsidRDefault="00153A42" w:rsidP="00CD303E">
      <w:pPr>
        <w:spacing w:line="252" w:lineRule="auto"/>
        <w:contextualSpacing/>
        <w:jc w:val="both"/>
        <w:rPr>
          <w:rFonts w:eastAsia="Times New Roman"/>
        </w:rPr>
      </w:pPr>
    </w:p>
    <w:p w:rsidR="00E9694F" w:rsidRPr="00AA1ED6" w:rsidRDefault="00E9694F" w:rsidP="00E9694F">
      <w:pPr>
        <w:spacing w:line="252" w:lineRule="auto"/>
        <w:contextualSpacing/>
        <w:jc w:val="both"/>
        <w:rPr>
          <w:b/>
          <w:bCs/>
        </w:rPr>
      </w:pPr>
      <w:r w:rsidRPr="00AA1ED6">
        <w:rPr>
          <w:b/>
          <w:bCs/>
        </w:rPr>
        <w:t>RAZPRAVA</w:t>
      </w:r>
    </w:p>
    <w:p w:rsidR="00CD303E" w:rsidRPr="00153A42" w:rsidRDefault="00CD303E" w:rsidP="00CD303E">
      <w:pPr>
        <w:spacing w:line="252" w:lineRule="auto"/>
        <w:contextualSpacing/>
        <w:jc w:val="both"/>
        <w:rPr>
          <w:rFonts w:eastAsia="Times New Roman"/>
        </w:rPr>
      </w:pPr>
    </w:p>
    <w:p w:rsidR="00AA1ED6" w:rsidRDefault="00AA1ED6" w:rsidP="00CD303E">
      <w:pPr>
        <w:pBdr>
          <w:top w:val="single" w:sz="4" w:space="1" w:color="auto"/>
          <w:left w:val="single" w:sz="4" w:space="4" w:color="auto"/>
          <w:bottom w:val="single" w:sz="4" w:space="1" w:color="auto"/>
          <w:right w:val="single" w:sz="4" w:space="4" w:color="auto"/>
        </w:pBdr>
        <w:spacing w:line="252" w:lineRule="auto"/>
        <w:contextualSpacing/>
        <w:jc w:val="both"/>
        <w:rPr>
          <w:rFonts w:eastAsia="Times New Roman"/>
          <w:b/>
          <w:bCs/>
        </w:rPr>
      </w:pPr>
      <w:r w:rsidRPr="00153A42">
        <w:rPr>
          <w:rFonts w:eastAsia="Times New Roman"/>
          <w:b/>
          <w:bCs/>
        </w:rPr>
        <w:t>PANEL 6: OKOLJSKO KOMUNICIRANJE</w:t>
      </w:r>
    </w:p>
    <w:p w:rsidR="00106216" w:rsidRPr="00153A42" w:rsidRDefault="00106216" w:rsidP="00CD303E">
      <w:pPr>
        <w:spacing w:line="252" w:lineRule="auto"/>
        <w:contextualSpacing/>
        <w:jc w:val="both"/>
        <w:rPr>
          <w:rFonts w:eastAsia="Times New Roman"/>
          <w:b/>
          <w:bCs/>
        </w:rPr>
      </w:pPr>
      <w:r w:rsidRPr="00153A42">
        <w:rPr>
          <w:rFonts w:eastAsia="Times New Roman"/>
          <w:b/>
          <w:bCs/>
        </w:rPr>
        <w:t>(moder</w:t>
      </w:r>
      <w:r w:rsidR="00BC1484" w:rsidRPr="00153A42">
        <w:rPr>
          <w:rFonts w:eastAsia="Times New Roman"/>
          <w:b/>
          <w:bCs/>
        </w:rPr>
        <w:t>ira</w:t>
      </w:r>
      <w:r w:rsidRPr="00153A42">
        <w:rPr>
          <w:rFonts w:eastAsia="Times New Roman"/>
          <w:b/>
          <w:bCs/>
        </w:rPr>
        <w:t>: Borut Hočevar)</w:t>
      </w:r>
    </w:p>
    <w:p w:rsidR="00CD303E" w:rsidRDefault="00CD303E" w:rsidP="00CD303E">
      <w:pPr>
        <w:pStyle w:val="Odstavekseznama"/>
        <w:spacing w:line="252" w:lineRule="auto"/>
        <w:rPr>
          <w:rFonts w:asciiTheme="minorHAnsi" w:eastAsia="Times New Roman" w:hAnsiTheme="minorHAnsi" w:cstheme="minorHAnsi"/>
        </w:rPr>
      </w:pPr>
    </w:p>
    <w:p w:rsidR="00B15AFA" w:rsidRPr="000E4AA7" w:rsidRDefault="00B15AFA" w:rsidP="00CD303E">
      <w:pPr>
        <w:pStyle w:val="Odstavekseznama"/>
        <w:numPr>
          <w:ilvl w:val="0"/>
          <w:numId w:val="1"/>
        </w:numPr>
        <w:spacing w:line="252" w:lineRule="auto"/>
        <w:rPr>
          <w:rFonts w:asciiTheme="minorHAnsi" w:eastAsia="Times New Roman" w:hAnsiTheme="minorHAnsi" w:cstheme="minorHAnsi"/>
        </w:rPr>
      </w:pPr>
      <w:r w:rsidRPr="000E4AA7">
        <w:rPr>
          <w:rFonts w:asciiTheme="minorHAnsi" w:eastAsia="Times New Roman" w:hAnsiTheme="minorHAnsi" w:cstheme="minorHAnsi"/>
        </w:rPr>
        <w:t>Finance, Borut Hočevar (uvodno predavanje)</w:t>
      </w:r>
    </w:p>
    <w:p w:rsidR="00B15AFA" w:rsidRPr="000E4AA7" w:rsidRDefault="00B15AFA" w:rsidP="00CD303E">
      <w:pPr>
        <w:spacing w:line="252" w:lineRule="auto"/>
        <w:rPr>
          <w:rFonts w:asciiTheme="minorHAnsi" w:eastAsia="Times New Roman" w:hAnsiTheme="minorHAnsi" w:cstheme="minorHAnsi"/>
          <w:i/>
          <w:iCs/>
        </w:rPr>
      </w:pPr>
      <w:r w:rsidRPr="000E4AA7">
        <w:rPr>
          <w:rFonts w:asciiTheme="minorHAnsi" w:eastAsia="Times New Roman" w:hAnsiTheme="minorHAnsi" w:cstheme="minorHAnsi"/>
          <w:i/>
          <w:iCs/>
        </w:rPr>
        <w:t>Okoljsko komuniciranje</w:t>
      </w:r>
    </w:p>
    <w:p w:rsidR="00B40E94" w:rsidRPr="000E4AA7" w:rsidRDefault="00B40E94" w:rsidP="00B40E94">
      <w:pPr>
        <w:pStyle w:val="Odstavekseznama"/>
        <w:spacing w:line="252" w:lineRule="auto"/>
        <w:jc w:val="both"/>
        <w:rPr>
          <w:rFonts w:asciiTheme="minorHAnsi" w:eastAsia="Times New Roman" w:hAnsiTheme="minorHAnsi" w:cstheme="minorHAnsi"/>
        </w:rPr>
      </w:pPr>
    </w:p>
    <w:p w:rsidR="00B40E94" w:rsidRPr="000E4AA7" w:rsidRDefault="00B40E94" w:rsidP="00B40E94">
      <w:pPr>
        <w:pStyle w:val="Odstavekseznama"/>
        <w:numPr>
          <w:ilvl w:val="0"/>
          <w:numId w:val="1"/>
        </w:numPr>
        <w:spacing w:line="252" w:lineRule="auto"/>
        <w:jc w:val="both"/>
        <w:rPr>
          <w:rFonts w:asciiTheme="minorHAnsi" w:eastAsia="Times New Roman" w:hAnsiTheme="minorHAnsi" w:cstheme="minorHAnsi"/>
        </w:rPr>
      </w:pPr>
      <w:r w:rsidRPr="000E4AA7">
        <w:rPr>
          <w:rFonts w:asciiTheme="minorHAnsi" w:eastAsia="Times New Roman" w:hAnsiTheme="minorHAnsi" w:cstheme="minorHAnsi"/>
        </w:rPr>
        <w:t>Salonit Anhovo, mag. Maja Blatnik</w:t>
      </w:r>
    </w:p>
    <w:p w:rsidR="00B40E94" w:rsidRPr="000E4AA7" w:rsidRDefault="00B40E94" w:rsidP="00B40E94">
      <w:pPr>
        <w:spacing w:line="252" w:lineRule="auto"/>
        <w:jc w:val="both"/>
        <w:rPr>
          <w:rFonts w:asciiTheme="minorHAnsi" w:eastAsia="Times New Roman" w:hAnsiTheme="minorHAnsi" w:cstheme="minorHAnsi"/>
        </w:rPr>
      </w:pPr>
      <w:r w:rsidRPr="000E4AA7">
        <w:rPr>
          <w:i/>
          <w:iCs/>
        </w:rPr>
        <w:t>Salonit Anhovo: kako komuniciramo usmeritev na pot zelenega prehoda.</w:t>
      </w:r>
    </w:p>
    <w:p w:rsidR="00B40E94" w:rsidRPr="000E4AA7" w:rsidRDefault="00B40E94" w:rsidP="00B40E94">
      <w:pPr>
        <w:spacing w:line="252" w:lineRule="auto"/>
        <w:jc w:val="both"/>
        <w:rPr>
          <w:rFonts w:asciiTheme="minorHAnsi" w:eastAsia="Times New Roman" w:hAnsiTheme="minorHAnsi" w:cstheme="minorHAnsi"/>
        </w:rPr>
      </w:pPr>
    </w:p>
    <w:p w:rsidR="00B40E94" w:rsidRPr="000E4AA7" w:rsidRDefault="00B40E94" w:rsidP="00B40E94">
      <w:pPr>
        <w:pStyle w:val="Odstavekseznama"/>
        <w:numPr>
          <w:ilvl w:val="0"/>
          <w:numId w:val="1"/>
        </w:numPr>
        <w:spacing w:line="252" w:lineRule="auto"/>
        <w:jc w:val="both"/>
        <w:rPr>
          <w:rFonts w:asciiTheme="minorHAnsi" w:eastAsia="Times New Roman" w:hAnsiTheme="minorHAnsi" w:cstheme="minorHAnsi"/>
        </w:rPr>
      </w:pPr>
      <w:r w:rsidRPr="000E4AA7">
        <w:rPr>
          <w:rFonts w:asciiTheme="minorHAnsi" w:eastAsia="Times New Roman" w:hAnsiTheme="minorHAnsi" w:cstheme="minorHAnsi"/>
        </w:rPr>
        <w:t>Violeta Bulc</w:t>
      </w:r>
    </w:p>
    <w:p w:rsidR="00E9694F" w:rsidRPr="00EC0CE7" w:rsidRDefault="00B40E94" w:rsidP="00EC0CE7">
      <w:pPr>
        <w:spacing w:line="252" w:lineRule="auto"/>
        <w:jc w:val="both"/>
        <w:rPr>
          <w:rFonts w:eastAsia="Times New Roman"/>
          <w:i/>
          <w:iCs/>
          <w:color w:val="000000"/>
        </w:rPr>
      </w:pPr>
      <w:r w:rsidRPr="000E4AA7">
        <w:rPr>
          <w:rFonts w:eastAsia="Times New Roman"/>
          <w:i/>
          <w:iCs/>
          <w:color w:val="000000"/>
        </w:rPr>
        <w:t>Komuniciranje evropskih okoljskih politik</w:t>
      </w:r>
    </w:p>
    <w:p w:rsidR="00E9694F" w:rsidRDefault="00E9694F" w:rsidP="00E9694F">
      <w:pPr>
        <w:spacing w:line="252" w:lineRule="auto"/>
        <w:jc w:val="both"/>
        <w:rPr>
          <w:rFonts w:asciiTheme="minorHAnsi" w:eastAsia="Times New Roman" w:hAnsiTheme="minorHAnsi" w:cstheme="minorHAnsi"/>
        </w:rPr>
      </w:pPr>
    </w:p>
    <w:p w:rsidR="00E9694F" w:rsidRPr="00AA1ED6" w:rsidRDefault="00E9694F" w:rsidP="00E9694F">
      <w:pPr>
        <w:spacing w:line="252" w:lineRule="auto"/>
        <w:contextualSpacing/>
        <w:jc w:val="both"/>
        <w:rPr>
          <w:b/>
          <w:bCs/>
        </w:rPr>
      </w:pPr>
      <w:r w:rsidRPr="00AA1ED6">
        <w:rPr>
          <w:b/>
          <w:bCs/>
        </w:rPr>
        <w:t>RAZPRAVA</w:t>
      </w:r>
    </w:p>
    <w:p w:rsidR="00CD303E" w:rsidRDefault="00CD303E" w:rsidP="00CD303E">
      <w:pPr>
        <w:spacing w:line="252" w:lineRule="auto"/>
        <w:jc w:val="both"/>
        <w:rPr>
          <w:rFonts w:asciiTheme="minorHAnsi" w:eastAsia="Times New Roman" w:hAnsiTheme="minorHAnsi" w:cstheme="minorHAnsi"/>
        </w:rPr>
      </w:pPr>
    </w:p>
    <w:p w:rsidR="000D3AFB" w:rsidRPr="00CD303E" w:rsidRDefault="000D3AFB" w:rsidP="00CD303E">
      <w:pPr>
        <w:spacing w:line="252" w:lineRule="auto"/>
        <w:jc w:val="both"/>
        <w:rPr>
          <w:rFonts w:asciiTheme="minorHAnsi" w:eastAsia="Times New Roman" w:hAnsiTheme="minorHAnsi" w:cstheme="minorHAnsi"/>
        </w:rPr>
      </w:pPr>
    </w:p>
    <w:p w:rsidR="00E9694F" w:rsidRDefault="00CD303E" w:rsidP="00CD303E">
      <w:pPr>
        <w:pBdr>
          <w:top w:val="single" w:sz="4" w:space="1" w:color="auto"/>
          <w:left w:val="single" w:sz="4" w:space="4" w:color="auto"/>
          <w:bottom w:val="single" w:sz="4" w:space="1" w:color="auto"/>
          <w:right w:val="single" w:sz="4" w:space="4" w:color="auto"/>
        </w:pBdr>
        <w:spacing w:line="252" w:lineRule="auto"/>
        <w:jc w:val="both"/>
        <w:rPr>
          <w:rFonts w:asciiTheme="minorHAnsi" w:eastAsia="Times New Roman" w:hAnsiTheme="minorHAnsi" w:cstheme="minorHAnsi"/>
          <w:b/>
          <w:bCs/>
        </w:rPr>
      </w:pPr>
      <w:r w:rsidRPr="00E9694F">
        <w:rPr>
          <w:rFonts w:asciiTheme="minorHAnsi" w:eastAsia="Times New Roman" w:hAnsiTheme="minorHAnsi" w:cstheme="minorHAnsi"/>
          <w:b/>
          <w:bCs/>
        </w:rPr>
        <w:t xml:space="preserve">ZAKLJUČNO PREDAVANJE OB 30. </w:t>
      </w:r>
      <w:r w:rsidR="00E9694F">
        <w:rPr>
          <w:rFonts w:asciiTheme="minorHAnsi" w:eastAsia="Times New Roman" w:hAnsiTheme="minorHAnsi" w:cstheme="minorHAnsi"/>
          <w:b/>
          <w:bCs/>
        </w:rPr>
        <w:t>JUBILEJU</w:t>
      </w:r>
      <w:r w:rsidRPr="00E9694F">
        <w:rPr>
          <w:rFonts w:asciiTheme="minorHAnsi" w:eastAsia="Times New Roman" w:hAnsiTheme="minorHAnsi" w:cstheme="minorHAnsi"/>
          <w:b/>
          <w:bCs/>
        </w:rPr>
        <w:t xml:space="preserve"> SLOVENIJE IN 24. LET</w:t>
      </w:r>
      <w:r w:rsidR="00E9694F">
        <w:rPr>
          <w:rFonts w:asciiTheme="minorHAnsi" w:eastAsia="Times New Roman" w:hAnsiTheme="minorHAnsi" w:cstheme="minorHAnsi"/>
          <w:b/>
          <w:bCs/>
        </w:rPr>
        <w:t>NICI</w:t>
      </w:r>
      <w:r w:rsidRPr="00E9694F">
        <w:rPr>
          <w:rFonts w:asciiTheme="minorHAnsi" w:eastAsia="Times New Roman" w:hAnsiTheme="minorHAnsi" w:cstheme="minorHAnsi"/>
          <w:b/>
          <w:bCs/>
        </w:rPr>
        <w:t xml:space="preserve"> </w:t>
      </w:r>
      <w:r w:rsidR="00E9694F">
        <w:rPr>
          <w:rFonts w:asciiTheme="minorHAnsi" w:eastAsia="Times New Roman" w:hAnsiTheme="minorHAnsi" w:cstheme="minorHAnsi"/>
          <w:b/>
          <w:bCs/>
        </w:rPr>
        <w:t xml:space="preserve">OKOLJSKEGA POSVETA </w:t>
      </w:r>
    </w:p>
    <w:p w:rsidR="00CD303E" w:rsidRPr="00E9694F" w:rsidRDefault="00E9694F" w:rsidP="00CD303E">
      <w:pPr>
        <w:pBdr>
          <w:top w:val="single" w:sz="4" w:space="1" w:color="auto"/>
          <w:left w:val="single" w:sz="4" w:space="4" w:color="auto"/>
          <w:bottom w:val="single" w:sz="4" w:space="1" w:color="auto"/>
          <w:right w:val="single" w:sz="4" w:space="4" w:color="auto"/>
        </w:pBdr>
        <w:spacing w:line="252" w:lineRule="auto"/>
        <w:jc w:val="both"/>
        <w:rPr>
          <w:rFonts w:asciiTheme="minorHAnsi" w:eastAsia="Times New Roman" w:hAnsiTheme="minorHAnsi" w:cstheme="minorHAnsi"/>
          <w:b/>
          <w:bCs/>
        </w:rPr>
      </w:pPr>
      <w:r>
        <w:rPr>
          <w:rFonts w:asciiTheme="minorHAnsi" w:eastAsia="Times New Roman" w:hAnsiTheme="minorHAnsi" w:cstheme="minorHAnsi"/>
          <w:b/>
          <w:bCs/>
        </w:rPr>
        <w:t>»Gospodarno in odgovorno«</w:t>
      </w:r>
    </w:p>
    <w:p w:rsidR="00CD303E" w:rsidRPr="00E9694F" w:rsidRDefault="00CD303E" w:rsidP="00E9694F">
      <w:pPr>
        <w:spacing w:line="252" w:lineRule="auto"/>
        <w:jc w:val="both"/>
        <w:rPr>
          <w:rFonts w:asciiTheme="minorHAnsi" w:eastAsia="Times New Roman" w:hAnsiTheme="minorHAnsi" w:cstheme="minorHAnsi"/>
        </w:rPr>
      </w:pPr>
    </w:p>
    <w:p w:rsidR="005C1828" w:rsidRDefault="006C6F73" w:rsidP="00CD303E">
      <w:pPr>
        <w:pStyle w:val="Odstavekseznama"/>
        <w:numPr>
          <w:ilvl w:val="0"/>
          <w:numId w:val="1"/>
        </w:numPr>
        <w:spacing w:line="252" w:lineRule="auto"/>
        <w:jc w:val="both"/>
        <w:rPr>
          <w:rFonts w:asciiTheme="minorHAnsi" w:eastAsia="Times New Roman" w:hAnsiTheme="minorHAnsi" w:cstheme="minorHAnsi"/>
        </w:rPr>
      </w:pPr>
      <w:r>
        <w:rPr>
          <w:rFonts w:asciiTheme="minorHAnsi" w:eastAsia="Times New Roman" w:hAnsiTheme="minorHAnsi" w:cstheme="minorHAnsi"/>
        </w:rPr>
        <w:t>dr. Viktor Grilc</w:t>
      </w:r>
    </w:p>
    <w:p w:rsidR="006C6F73" w:rsidRPr="006C6F73" w:rsidRDefault="006C6F73" w:rsidP="00CD303E">
      <w:pPr>
        <w:spacing w:line="252" w:lineRule="auto"/>
        <w:jc w:val="both"/>
        <w:rPr>
          <w:rFonts w:asciiTheme="minorHAnsi" w:eastAsia="Times New Roman" w:hAnsiTheme="minorHAnsi" w:cstheme="minorHAnsi"/>
          <w:b/>
          <w:bCs/>
        </w:rPr>
      </w:pPr>
      <w:r w:rsidRPr="006C6F73">
        <w:rPr>
          <w:rFonts w:asciiTheme="minorHAnsi" w:eastAsia="Times New Roman" w:hAnsiTheme="minorHAnsi" w:cstheme="minorHAnsi"/>
          <w:b/>
          <w:bCs/>
        </w:rPr>
        <w:t>Pregled predlaganih strokovnih rešitev v okviru večletnega okoljskega posvetovanja</w:t>
      </w:r>
    </w:p>
    <w:p w:rsidR="00075A38" w:rsidRDefault="00075A38" w:rsidP="002A257B">
      <w:pPr>
        <w:spacing w:line="276" w:lineRule="auto"/>
        <w:rPr>
          <w:rFonts w:asciiTheme="minorHAnsi" w:eastAsia="Times New Roman" w:hAnsiTheme="minorHAnsi" w:cstheme="minorHAnsi"/>
        </w:rPr>
      </w:pPr>
    </w:p>
    <w:p w:rsidR="00EC0CE7" w:rsidRDefault="00EC0CE7" w:rsidP="002A257B">
      <w:pPr>
        <w:spacing w:line="276" w:lineRule="auto"/>
        <w:rPr>
          <w:rFonts w:asciiTheme="minorHAnsi" w:eastAsia="Times New Roman" w:hAnsiTheme="minorHAnsi" w:cstheme="minorHAnsi"/>
        </w:rPr>
      </w:pPr>
    </w:p>
    <w:p w:rsidR="00075A38" w:rsidRPr="00FD651F" w:rsidRDefault="00075A38"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sidRPr="00FD651F">
        <w:rPr>
          <w:sz w:val="26"/>
          <w:szCs w:val="26"/>
        </w:rPr>
        <w:lastRenderedPageBreak/>
        <w:t>KOMU JE STROKOVNI POSVET NAMENJEN</w:t>
      </w:r>
    </w:p>
    <w:p w:rsidR="00714405" w:rsidRDefault="00714405" w:rsidP="00714405">
      <w:pPr>
        <w:pStyle w:val="Odstavekseznama"/>
        <w:spacing w:line="276" w:lineRule="auto"/>
        <w:ind w:left="714"/>
        <w:contextualSpacing/>
      </w:pPr>
    </w:p>
    <w:p w:rsidR="00075A38" w:rsidRPr="00075A38" w:rsidRDefault="00075A38" w:rsidP="002A257B">
      <w:pPr>
        <w:pStyle w:val="Odstavekseznama"/>
        <w:numPr>
          <w:ilvl w:val="0"/>
          <w:numId w:val="8"/>
        </w:numPr>
        <w:spacing w:line="276" w:lineRule="auto"/>
        <w:ind w:left="714" w:hanging="357"/>
        <w:contextualSpacing/>
      </w:pPr>
      <w:r w:rsidRPr="00075A38">
        <w:t>občinskim, območnim in državnim službam varstva okolja,</w:t>
      </w:r>
    </w:p>
    <w:p w:rsidR="00075A38" w:rsidRPr="00075A38" w:rsidRDefault="00075A38" w:rsidP="002A257B">
      <w:pPr>
        <w:pStyle w:val="Odstavekseznama"/>
        <w:numPr>
          <w:ilvl w:val="0"/>
          <w:numId w:val="8"/>
        </w:numPr>
        <w:spacing w:line="276" w:lineRule="auto"/>
        <w:contextualSpacing/>
        <w:jc w:val="both"/>
      </w:pPr>
      <w:r w:rsidRPr="00075A38">
        <w:t>menedžerjem in strokovnjakom iz komunalnih, reciklažnih podjetij</w:t>
      </w:r>
      <w:r w:rsidR="00471AEE">
        <w:t xml:space="preserve"> in podjetij s praksami krožnega gospodarstva,</w:t>
      </w:r>
    </w:p>
    <w:p w:rsidR="00075A38" w:rsidRPr="00075A38" w:rsidRDefault="00075A38" w:rsidP="002A257B">
      <w:pPr>
        <w:pStyle w:val="Odstavekseznama"/>
        <w:numPr>
          <w:ilvl w:val="0"/>
          <w:numId w:val="8"/>
        </w:numPr>
        <w:spacing w:line="276" w:lineRule="auto"/>
        <w:contextualSpacing/>
      </w:pPr>
      <w:r w:rsidRPr="00075A38">
        <w:t>povzročiteljem odpadkov, zavezancem podaljšanih shem,</w:t>
      </w:r>
    </w:p>
    <w:p w:rsidR="00471AEE" w:rsidRPr="00075A38" w:rsidRDefault="00471AEE" w:rsidP="002A257B">
      <w:pPr>
        <w:pStyle w:val="Odstavekseznama"/>
        <w:numPr>
          <w:ilvl w:val="0"/>
          <w:numId w:val="8"/>
        </w:numPr>
        <w:spacing w:line="276" w:lineRule="auto"/>
        <w:contextualSpacing/>
      </w:pPr>
      <w:r w:rsidRPr="00075A38">
        <w:t>inšpekcijskim službam, izvajalcem monitoringov in analiz,</w:t>
      </w:r>
    </w:p>
    <w:p w:rsidR="00075A38" w:rsidRPr="00075A38" w:rsidRDefault="00075A38" w:rsidP="002A257B">
      <w:pPr>
        <w:pStyle w:val="Odstavekseznama"/>
        <w:numPr>
          <w:ilvl w:val="0"/>
          <w:numId w:val="8"/>
        </w:numPr>
        <w:spacing w:line="276" w:lineRule="auto"/>
        <w:contextualSpacing/>
        <w:jc w:val="both"/>
      </w:pPr>
      <w:r w:rsidRPr="00075A38">
        <w:t xml:space="preserve">raziskovalcem s področja </w:t>
      </w:r>
      <w:r w:rsidR="00471AEE" w:rsidRPr="00075A38">
        <w:t>varovanja</w:t>
      </w:r>
      <w:r w:rsidR="00471AEE">
        <w:t xml:space="preserve"> okolja,</w:t>
      </w:r>
      <w:r w:rsidR="00471AEE" w:rsidRPr="00075A38">
        <w:t xml:space="preserve"> </w:t>
      </w:r>
      <w:r w:rsidRPr="00075A38">
        <w:t>snovne in energetske učinkovitosti</w:t>
      </w:r>
      <w:r w:rsidR="00471AEE">
        <w:t>, krožnega gospodarstva in</w:t>
      </w:r>
      <w:r w:rsidRPr="00075A38">
        <w:t xml:space="preserve"> trajnostnega razvoja,</w:t>
      </w:r>
    </w:p>
    <w:p w:rsidR="00075A38" w:rsidRPr="00075A38" w:rsidRDefault="00075A38" w:rsidP="002A257B">
      <w:pPr>
        <w:pStyle w:val="Odstavekseznama"/>
        <w:numPr>
          <w:ilvl w:val="0"/>
          <w:numId w:val="8"/>
        </w:numPr>
        <w:spacing w:line="276" w:lineRule="auto"/>
        <w:contextualSpacing/>
      </w:pPr>
      <w:r w:rsidRPr="00075A38">
        <w:t>lokalnim energetskim agencijam,</w:t>
      </w:r>
    </w:p>
    <w:p w:rsidR="00471AEE" w:rsidRDefault="00075A38" w:rsidP="002A257B">
      <w:pPr>
        <w:pStyle w:val="Odstavekseznama"/>
        <w:numPr>
          <w:ilvl w:val="0"/>
          <w:numId w:val="8"/>
        </w:numPr>
        <w:spacing w:line="276" w:lineRule="auto"/>
        <w:contextualSpacing/>
        <w:jc w:val="both"/>
      </w:pPr>
      <w:r w:rsidRPr="00075A38">
        <w:t>nevladnim organizacijam</w:t>
      </w:r>
      <w:r w:rsidR="00471AEE">
        <w:t>,</w:t>
      </w:r>
    </w:p>
    <w:p w:rsidR="00075A38" w:rsidRPr="00075A38" w:rsidRDefault="00075A38" w:rsidP="002A257B">
      <w:pPr>
        <w:pStyle w:val="Odstavekseznama"/>
        <w:numPr>
          <w:ilvl w:val="0"/>
          <w:numId w:val="8"/>
        </w:numPr>
        <w:spacing w:line="276" w:lineRule="auto"/>
        <w:contextualSpacing/>
        <w:jc w:val="both"/>
      </w:pPr>
      <w:r w:rsidRPr="00075A38">
        <w:t xml:space="preserve">študentom </w:t>
      </w:r>
      <w:r w:rsidR="00471AEE">
        <w:t xml:space="preserve">iz </w:t>
      </w:r>
      <w:r w:rsidR="003E444A">
        <w:t>naravoslovno-tehniških in družboslovnih</w:t>
      </w:r>
      <w:r w:rsidR="00471AEE">
        <w:t xml:space="preserve"> </w:t>
      </w:r>
      <w:r w:rsidR="00471AEE" w:rsidRPr="00075A38">
        <w:t>področ</w:t>
      </w:r>
      <w:r w:rsidR="00471AEE">
        <w:t>ij.</w:t>
      </w:r>
    </w:p>
    <w:p w:rsidR="00075A38" w:rsidRDefault="00075A38" w:rsidP="002A257B">
      <w:pPr>
        <w:spacing w:line="276" w:lineRule="auto"/>
      </w:pPr>
    </w:p>
    <w:p w:rsidR="00714405" w:rsidRPr="00075A38" w:rsidRDefault="00714405" w:rsidP="002A257B">
      <w:pPr>
        <w:spacing w:line="276" w:lineRule="auto"/>
      </w:pPr>
    </w:p>
    <w:p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PRIJAVE</w:t>
      </w:r>
    </w:p>
    <w:p w:rsidR="00FD651F" w:rsidRPr="00075A38" w:rsidRDefault="00FD651F" w:rsidP="002A257B">
      <w:pPr>
        <w:pStyle w:val="Odstavekseznama"/>
        <w:spacing w:line="276" w:lineRule="auto"/>
        <w:ind w:left="0"/>
      </w:pPr>
    </w:p>
    <w:p w:rsidR="00075A38" w:rsidRPr="00075A38" w:rsidRDefault="00075A38" w:rsidP="002A257B">
      <w:pPr>
        <w:pStyle w:val="Odstavekseznama"/>
        <w:spacing w:line="276" w:lineRule="auto"/>
        <w:ind w:left="0"/>
        <w:rPr>
          <w:b/>
        </w:rPr>
      </w:pPr>
      <w:r w:rsidRPr="00075A38">
        <w:rPr>
          <w:b/>
        </w:rPr>
        <w:t>PRIJAVE sprejemamo do 5. 10. 2021 in jo lahko oddate:</w:t>
      </w:r>
    </w:p>
    <w:p w:rsidR="00075A38" w:rsidRPr="00075A38" w:rsidRDefault="00075A38" w:rsidP="002A257B">
      <w:pPr>
        <w:numPr>
          <w:ilvl w:val="0"/>
          <w:numId w:val="9"/>
        </w:numPr>
        <w:shd w:val="clear" w:color="auto" w:fill="FFFFFF"/>
        <w:spacing w:line="276" w:lineRule="auto"/>
        <w:ind w:left="714" w:hanging="357"/>
        <w:rPr>
          <w:color w:val="222222"/>
        </w:rPr>
      </w:pPr>
      <w:r w:rsidRPr="00075A38">
        <w:t xml:space="preserve">na spletnem naslovu: </w:t>
      </w:r>
      <w:hyperlink r:id="rId7" w:history="1">
        <w:r w:rsidRPr="00075A38">
          <w:rPr>
            <w:rStyle w:val="Hiperpovezava"/>
          </w:rPr>
          <w:t>https://bistra.si/gospodarno-in-odgovorno</w:t>
        </w:r>
      </w:hyperlink>
      <w:r w:rsidRPr="00075A38">
        <w:rPr>
          <w:color w:val="222222"/>
        </w:rPr>
        <w:t>,</w:t>
      </w:r>
    </w:p>
    <w:p w:rsidR="00075A38" w:rsidRPr="00075A38" w:rsidRDefault="00075A38" w:rsidP="002A257B">
      <w:pPr>
        <w:numPr>
          <w:ilvl w:val="0"/>
          <w:numId w:val="9"/>
        </w:numPr>
        <w:shd w:val="clear" w:color="auto" w:fill="FFFFFF"/>
        <w:spacing w:line="276" w:lineRule="auto"/>
        <w:contextualSpacing/>
        <w:jc w:val="both"/>
      </w:pPr>
      <w:r w:rsidRPr="00075A38">
        <w:t>po elektronski pošti na naslov:</w:t>
      </w:r>
      <w:r w:rsidRPr="00075A38">
        <w:tab/>
      </w:r>
      <w:hyperlink r:id="rId8" w:history="1">
        <w:r w:rsidRPr="00075A38">
          <w:rPr>
            <w:rStyle w:val="Hiperpovezava"/>
          </w:rPr>
          <w:t>zegslo20@gmail.com</w:t>
        </w:r>
      </w:hyperlink>
      <w:r w:rsidRPr="00075A38">
        <w:rPr>
          <w:rStyle w:val="Hiperpovezava"/>
        </w:rPr>
        <w:t xml:space="preserve"> </w:t>
      </w:r>
      <w:r w:rsidRPr="00075A38">
        <w:rPr>
          <w:rStyle w:val="Hiperpovezava"/>
          <w:color w:val="auto"/>
          <w:u w:val="none"/>
        </w:rPr>
        <w:t xml:space="preserve">ali </w:t>
      </w:r>
      <w:r w:rsidRPr="00075A38">
        <w:rPr>
          <w:rStyle w:val="Hiperpovezava"/>
        </w:rPr>
        <w:t>klavdija.riznar@bistra.si</w:t>
      </w:r>
    </w:p>
    <w:p w:rsidR="00075A38" w:rsidRDefault="00075A38" w:rsidP="002A257B">
      <w:pPr>
        <w:spacing w:line="276" w:lineRule="auto"/>
        <w:jc w:val="both"/>
      </w:pPr>
    </w:p>
    <w:p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KOTIZACIJA</w:t>
      </w:r>
    </w:p>
    <w:p w:rsidR="00FD651F" w:rsidRPr="00075A38" w:rsidRDefault="00FD651F" w:rsidP="002A257B">
      <w:pPr>
        <w:spacing w:line="276" w:lineRule="auto"/>
        <w:jc w:val="both"/>
      </w:pPr>
    </w:p>
    <w:p w:rsidR="00075A38" w:rsidRPr="00075A38" w:rsidRDefault="00075A38" w:rsidP="002A257B">
      <w:pPr>
        <w:spacing w:line="276" w:lineRule="auto"/>
        <w:jc w:val="both"/>
        <w:rPr>
          <w:b/>
        </w:rPr>
      </w:pPr>
      <w:r w:rsidRPr="00075A38">
        <w:rPr>
          <w:b/>
        </w:rPr>
        <w:t>KOTIZACIJA</w:t>
      </w:r>
    </w:p>
    <w:p w:rsidR="00075A38" w:rsidRPr="00075A38" w:rsidRDefault="00075A38" w:rsidP="002A257B">
      <w:pPr>
        <w:spacing w:line="276" w:lineRule="auto"/>
        <w:jc w:val="both"/>
      </w:pPr>
      <w:r w:rsidRPr="00075A38">
        <w:rPr>
          <w:b/>
        </w:rPr>
        <w:t xml:space="preserve">Kotizacija </w:t>
      </w:r>
      <w:r w:rsidRPr="00075A38">
        <w:t xml:space="preserve">za udeležence dvodnevnega posveta znaša </w:t>
      </w:r>
      <w:r w:rsidRPr="00075A38">
        <w:rPr>
          <w:b/>
        </w:rPr>
        <w:t>250,00 € na osebo (z DDV)</w:t>
      </w:r>
      <w:r w:rsidRPr="00075A38">
        <w:t xml:space="preserve">, za člane NVO, šole in študente </w:t>
      </w:r>
      <w:r w:rsidRPr="00075A38">
        <w:rPr>
          <w:b/>
        </w:rPr>
        <w:t>80,00 € na osebo (z DDV).</w:t>
      </w:r>
      <w:r w:rsidRPr="00075A38">
        <w:t xml:space="preserve"> V ceno so vključeni stroški za pogostitev med odmori, dve kosili, svečana večerja, gradivo in  zbornik.</w:t>
      </w:r>
    </w:p>
    <w:p w:rsidR="00075A38" w:rsidRPr="00075A38" w:rsidRDefault="00075A38" w:rsidP="002A257B">
      <w:pPr>
        <w:spacing w:line="276" w:lineRule="auto"/>
        <w:jc w:val="both"/>
      </w:pPr>
      <w:r w:rsidRPr="00075A38">
        <w:rPr>
          <w:b/>
        </w:rPr>
        <w:t xml:space="preserve">Kotizacija </w:t>
      </w:r>
      <w:r w:rsidRPr="00075A38">
        <w:t xml:space="preserve">za udeležence enodnevnega posveta (1. ali 2. dan) je </w:t>
      </w:r>
      <w:r w:rsidRPr="00075A38">
        <w:rPr>
          <w:b/>
        </w:rPr>
        <w:t>150,00 € na osebo (z DDV)</w:t>
      </w:r>
      <w:r w:rsidRPr="00075A38">
        <w:t xml:space="preserve">, za člane NVO, šole in študente </w:t>
      </w:r>
      <w:r w:rsidRPr="00075A38">
        <w:rPr>
          <w:b/>
        </w:rPr>
        <w:t>40,00 € na osebo (z DDV).</w:t>
      </w:r>
      <w:r w:rsidRPr="00075A38">
        <w:t xml:space="preserve"> V ceno so vključeni stroški za pogostitev med odmori, kosilo, svečana večerja, gradivo in zbornik.</w:t>
      </w:r>
    </w:p>
    <w:p w:rsidR="00075A38" w:rsidRPr="00075A38" w:rsidRDefault="00075A38" w:rsidP="002A257B">
      <w:pPr>
        <w:spacing w:line="276" w:lineRule="auto"/>
        <w:jc w:val="both"/>
      </w:pPr>
      <w:r w:rsidRPr="00075A38">
        <w:rPr>
          <w:b/>
        </w:rPr>
        <w:t>Za drugega, tretjega ali več udeležencev iz iste organizacije se prizna 10% -ni popust na kotizacijo.</w:t>
      </w:r>
    </w:p>
    <w:p w:rsidR="00075A38" w:rsidRPr="00075A38" w:rsidRDefault="00075A38" w:rsidP="002A257B">
      <w:pPr>
        <w:spacing w:line="276" w:lineRule="auto"/>
        <w:jc w:val="both"/>
        <w:rPr>
          <w:b/>
        </w:rPr>
      </w:pPr>
    </w:p>
    <w:p w:rsidR="00E04CB5" w:rsidRPr="00E04CB5" w:rsidRDefault="00E04CB5" w:rsidP="00E04CB5">
      <w:pPr>
        <w:jc w:val="both"/>
        <w:rPr>
          <w:b/>
          <w:bCs/>
        </w:rPr>
      </w:pPr>
      <w:r w:rsidRPr="00E04CB5">
        <w:rPr>
          <w:b/>
          <w:bCs/>
        </w:rPr>
        <w:t>Kotizacijo je potrebno vplačati na naslov VETRNIK, Zavod za trajnostni razvoj, izobraževanje in okoljsko svetovanje,</w:t>
      </w:r>
      <w:r>
        <w:rPr>
          <w:b/>
          <w:bCs/>
        </w:rPr>
        <w:t xml:space="preserve"> </w:t>
      </w:r>
      <w:r w:rsidRPr="00E04CB5">
        <w:rPr>
          <w:b/>
          <w:bCs/>
        </w:rPr>
        <w:t>socialno podjetje so.p., Vetrnik 15, 8282 Koprivnica na TR: SI56 0400 1004 9192 957 Nova KBM, Maribor. Plačane kotizacije se v primeru neudeležbe posveta ne povrnejo.</w:t>
      </w:r>
    </w:p>
    <w:p w:rsidR="00E04CB5" w:rsidRDefault="00E04CB5" w:rsidP="002A257B">
      <w:pPr>
        <w:spacing w:line="276" w:lineRule="auto"/>
        <w:jc w:val="both"/>
        <w:rPr>
          <w:b/>
        </w:rPr>
      </w:pPr>
    </w:p>
    <w:p w:rsidR="00075A38" w:rsidRPr="00075A38" w:rsidRDefault="00075A38" w:rsidP="002A257B">
      <w:pPr>
        <w:autoSpaceDE w:val="0"/>
        <w:autoSpaceDN w:val="0"/>
        <w:adjustRightInd w:val="0"/>
        <w:spacing w:line="276" w:lineRule="auto"/>
        <w:jc w:val="both"/>
        <w:rPr>
          <w:b/>
          <w:bCs/>
        </w:rPr>
      </w:pPr>
      <w:r w:rsidRPr="00075A38">
        <w:rPr>
          <w:b/>
          <w:bCs/>
        </w:rPr>
        <w:t>PRENOČIŠČE</w:t>
      </w:r>
    </w:p>
    <w:p w:rsidR="00075A38" w:rsidRPr="00075A38" w:rsidRDefault="00075A38" w:rsidP="002A257B">
      <w:pPr>
        <w:autoSpaceDE w:val="0"/>
        <w:autoSpaceDN w:val="0"/>
        <w:adjustRightInd w:val="0"/>
        <w:spacing w:line="276" w:lineRule="auto"/>
        <w:jc w:val="both"/>
      </w:pPr>
      <w:r w:rsidRPr="00075A38">
        <w:t xml:space="preserve">V ceno kotizacije za posvetovanje ni vključeno prenočišče. Prenočišče z zajtrkom je možno v hotelih AJDA, TERMAL in Turističnem naselju. Rezervacije na TERME 3000 Moravske Toplice: 02 512 22 00 ali po e-pošti: </w:t>
      </w:r>
      <w:hyperlink r:id="rId9" w:history="1">
        <w:r w:rsidRPr="00075A38">
          <w:rPr>
            <w:rStyle w:val="Hiperpovezava"/>
            <w:i/>
          </w:rPr>
          <w:t>info@terme3000.si</w:t>
        </w:r>
      </w:hyperlink>
      <w:r w:rsidRPr="00075A38">
        <w:t xml:space="preserve"> s pripisom imena posveta. Prenočišča nudijo tudi v TIC INFO, tel: 02 538 15 20 GSM: 040 829 870, e.pošta: info@moravske-toplice.com. </w:t>
      </w:r>
    </w:p>
    <w:p w:rsidR="00075A38" w:rsidRDefault="00075A38" w:rsidP="002A257B">
      <w:pPr>
        <w:autoSpaceDE w:val="0"/>
        <w:autoSpaceDN w:val="0"/>
        <w:adjustRightInd w:val="0"/>
        <w:spacing w:line="276" w:lineRule="auto"/>
        <w:jc w:val="both"/>
      </w:pPr>
      <w:r w:rsidRPr="00075A38">
        <w:t>Stroške prevoza in nastanitve udeleženci krijejo sami.</w:t>
      </w:r>
    </w:p>
    <w:p w:rsidR="009C2C8E" w:rsidRDefault="009C2C8E" w:rsidP="002A257B">
      <w:pPr>
        <w:autoSpaceDE w:val="0"/>
        <w:autoSpaceDN w:val="0"/>
        <w:adjustRightInd w:val="0"/>
        <w:spacing w:line="276" w:lineRule="auto"/>
        <w:jc w:val="both"/>
      </w:pPr>
    </w:p>
    <w:p w:rsidR="009C2C8E" w:rsidRPr="00075A38" w:rsidRDefault="009C2C8E" w:rsidP="002A257B">
      <w:pPr>
        <w:autoSpaceDE w:val="0"/>
        <w:autoSpaceDN w:val="0"/>
        <w:adjustRightInd w:val="0"/>
        <w:spacing w:line="276" w:lineRule="auto"/>
        <w:jc w:val="both"/>
      </w:pPr>
    </w:p>
    <w:p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lastRenderedPageBreak/>
        <w:t>INFORMACIJE</w:t>
      </w:r>
    </w:p>
    <w:p w:rsidR="00FD651F" w:rsidRPr="00075A38" w:rsidRDefault="00FD651F" w:rsidP="002A257B">
      <w:pPr>
        <w:autoSpaceDE w:val="0"/>
        <w:autoSpaceDN w:val="0"/>
        <w:adjustRightInd w:val="0"/>
        <w:spacing w:line="276" w:lineRule="auto"/>
        <w:jc w:val="both"/>
      </w:pPr>
    </w:p>
    <w:p w:rsidR="00075A38" w:rsidRPr="00075A38" w:rsidRDefault="00075A38" w:rsidP="002A257B">
      <w:pPr>
        <w:spacing w:line="276" w:lineRule="auto"/>
        <w:jc w:val="both"/>
        <w:rPr>
          <w:b/>
        </w:rPr>
      </w:pPr>
      <w:r w:rsidRPr="00075A38">
        <w:rPr>
          <w:b/>
        </w:rPr>
        <w:t>INFORMACIJE</w:t>
      </w:r>
    </w:p>
    <w:p w:rsidR="00075A38" w:rsidRPr="00075A38" w:rsidRDefault="00075A38" w:rsidP="002A257B">
      <w:pPr>
        <w:autoSpaceDE w:val="0"/>
        <w:autoSpaceDN w:val="0"/>
        <w:adjustRightInd w:val="0"/>
        <w:spacing w:line="276" w:lineRule="auto"/>
        <w:jc w:val="both"/>
      </w:pPr>
      <w:r w:rsidRPr="00075A38">
        <w:t>Za dodatne informacije kontaktirajte:</w:t>
      </w:r>
    </w:p>
    <w:p w:rsidR="00075A38" w:rsidRPr="00075A38" w:rsidRDefault="00075A38" w:rsidP="002A257B">
      <w:pPr>
        <w:numPr>
          <w:ilvl w:val="0"/>
          <w:numId w:val="10"/>
        </w:numPr>
        <w:autoSpaceDE w:val="0"/>
        <w:autoSpaceDN w:val="0"/>
        <w:adjustRightInd w:val="0"/>
        <w:spacing w:line="276" w:lineRule="auto"/>
        <w:contextualSpacing/>
        <w:jc w:val="both"/>
      </w:pPr>
      <w:r w:rsidRPr="00075A38">
        <w:t>Karel Lipič, Zveza ekoloških gibanj Slovenije: 064 253 580, zegslo20@gmail.com</w:t>
      </w:r>
    </w:p>
    <w:p w:rsidR="00075A38" w:rsidRDefault="00075A38" w:rsidP="002A257B">
      <w:pPr>
        <w:numPr>
          <w:ilvl w:val="0"/>
          <w:numId w:val="10"/>
        </w:numPr>
        <w:autoSpaceDE w:val="0"/>
        <w:autoSpaceDN w:val="0"/>
        <w:adjustRightInd w:val="0"/>
        <w:spacing w:line="276" w:lineRule="auto"/>
        <w:contextualSpacing/>
        <w:jc w:val="both"/>
      </w:pPr>
      <w:r w:rsidRPr="00075A38">
        <w:t xml:space="preserve">dr. Klavdija Rižnar, ZRS Bistra Ptuj: 02 748 02 55, </w:t>
      </w:r>
      <w:hyperlink r:id="rId10" w:history="1">
        <w:r w:rsidRPr="00075A38">
          <w:rPr>
            <w:rStyle w:val="Hiperpovezava"/>
          </w:rPr>
          <w:t>klavdija.riznar@bistra.si</w:t>
        </w:r>
      </w:hyperlink>
      <w:r w:rsidRPr="00075A38">
        <w:t xml:space="preserve"> </w:t>
      </w:r>
    </w:p>
    <w:p w:rsidR="00E9694F" w:rsidRPr="00075A38" w:rsidRDefault="00E9694F" w:rsidP="00E9694F">
      <w:pPr>
        <w:autoSpaceDE w:val="0"/>
        <w:autoSpaceDN w:val="0"/>
        <w:adjustRightInd w:val="0"/>
        <w:spacing w:line="276" w:lineRule="auto"/>
        <w:contextualSpacing/>
        <w:jc w:val="both"/>
      </w:pPr>
    </w:p>
    <w:p w:rsidR="00FD651F" w:rsidRP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ORGANIZACIJSKI ODBOR</w:t>
      </w:r>
    </w:p>
    <w:p w:rsidR="00075A38" w:rsidRPr="00075A38" w:rsidRDefault="00075A38" w:rsidP="002A257B">
      <w:pPr>
        <w:spacing w:line="276" w:lineRule="auto"/>
        <w:jc w:val="both"/>
      </w:pPr>
    </w:p>
    <w:p w:rsidR="00075A38" w:rsidRPr="00075A38" w:rsidRDefault="00075A38" w:rsidP="002A257B">
      <w:pPr>
        <w:spacing w:line="276" w:lineRule="auto"/>
        <w:jc w:val="both"/>
        <w:rPr>
          <w:b/>
        </w:rPr>
      </w:pPr>
      <w:r w:rsidRPr="00075A38">
        <w:rPr>
          <w:b/>
        </w:rPr>
        <w:t>ORGANIZACIJSKI ODBOR STROKOVNEGA POSVETOVANJA</w:t>
      </w:r>
    </w:p>
    <w:p w:rsidR="00075A38" w:rsidRPr="00075A38" w:rsidRDefault="00075A38" w:rsidP="002A257B">
      <w:pPr>
        <w:pStyle w:val="Default"/>
        <w:spacing w:after="0" w:line="276" w:lineRule="auto"/>
        <w:jc w:val="both"/>
        <w:rPr>
          <w:rFonts w:ascii="Calibri" w:hAnsi="Calibri" w:cs="Calibri"/>
          <w:sz w:val="22"/>
          <w:szCs w:val="22"/>
        </w:rPr>
      </w:pPr>
      <w:r w:rsidRPr="00075A38">
        <w:rPr>
          <w:rFonts w:ascii="Calibri" w:hAnsi="Calibri" w:cs="Calibri"/>
          <w:sz w:val="22"/>
          <w:szCs w:val="22"/>
        </w:rPr>
        <w:t xml:space="preserve">Karel Lipič (predsednik), dr. Viktor Grilc, dr. Peter Novak, dr. Niko Samec, dr. Filip Kokalj, dr. Lučka Kajfež Bogataj, dr. Štefan Čelan, </w:t>
      </w:r>
      <w:r w:rsidR="00E9694F">
        <w:rPr>
          <w:rFonts w:ascii="Calibri" w:hAnsi="Calibri" w:cs="Calibri"/>
          <w:sz w:val="22"/>
          <w:szCs w:val="22"/>
        </w:rPr>
        <w:t xml:space="preserve">Igor Petek, </w:t>
      </w:r>
      <w:r w:rsidRPr="00075A38">
        <w:rPr>
          <w:rFonts w:ascii="Calibri" w:hAnsi="Calibri" w:cs="Calibri"/>
          <w:sz w:val="22"/>
          <w:szCs w:val="22"/>
        </w:rPr>
        <w:t>dr. Klavdija Rižnar, dr. Tomaž Vuk, dr. Dragica Marinič, dr. Janez Ekart, Drago Dervarič, mag. Rudi Vončina, Franc Cipot, Jože Leskovar, Vilko Pešec</w:t>
      </w:r>
    </w:p>
    <w:p w:rsidR="00106216" w:rsidRDefault="00106216" w:rsidP="002A257B">
      <w:pPr>
        <w:spacing w:line="276" w:lineRule="auto"/>
        <w:jc w:val="both"/>
        <w:rPr>
          <w:rFonts w:asciiTheme="minorHAnsi" w:eastAsia="Times New Roman" w:hAnsiTheme="minorHAnsi" w:cstheme="minorHAnsi"/>
        </w:rPr>
      </w:pPr>
    </w:p>
    <w:p w:rsidR="00FD651F" w:rsidRDefault="00FD651F" w:rsidP="002A257B">
      <w:pPr>
        <w:spacing w:line="276" w:lineRule="auto"/>
        <w:jc w:val="both"/>
        <w:rPr>
          <w:rFonts w:asciiTheme="minorHAnsi" w:eastAsia="Times New Roman" w:hAnsiTheme="minorHAnsi" w:cstheme="minorHAnsi"/>
        </w:rPr>
      </w:pPr>
    </w:p>
    <w:p w:rsidR="00FD651F" w:rsidRDefault="00FD651F" w:rsidP="002A257B">
      <w:pPr>
        <w:pBdr>
          <w:top w:val="single" w:sz="4" w:space="1" w:color="auto"/>
          <w:left w:val="single" w:sz="4" w:space="4" w:color="auto"/>
          <w:bottom w:val="single" w:sz="4" w:space="1" w:color="auto"/>
          <w:right w:val="single" w:sz="4" w:space="4" w:color="auto"/>
        </w:pBdr>
        <w:spacing w:line="276" w:lineRule="auto"/>
        <w:jc w:val="center"/>
        <w:rPr>
          <w:sz w:val="26"/>
          <w:szCs w:val="26"/>
        </w:rPr>
      </w:pPr>
      <w:r>
        <w:rPr>
          <w:sz w:val="26"/>
          <w:szCs w:val="26"/>
        </w:rPr>
        <w:t>ORGANIZATORJI</w:t>
      </w:r>
    </w:p>
    <w:p w:rsidR="00FD651F" w:rsidRPr="00FD651F" w:rsidRDefault="00FD651F" w:rsidP="002A257B">
      <w:pPr>
        <w:spacing w:line="276" w:lineRule="auto"/>
        <w:jc w:val="both"/>
      </w:pPr>
    </w:p>
    <w:p w:rsidR="00FD651F" w:rsidRDefault="00FD651F" w:rsidP="002A257B">
      <w:pPr>
        <w:spacing w:line="276" w:lineRule="auto"/>
        <w:jc w:val="center"/>
        <w:rPr>
          <w:noProof/>
        </w:rPr>
      </w:pPr>
      <w:r>
        <w:rPr>
          <w:noProof/>
          <w:color w:val="0000FF"/>
          <w:lang w:eastAsia="sl-SI"/>
        </w:rPr>
        <w:drawing>
          <wp:inline distT="0" distB="0" distL="0" distR="0">
            <wp:extent cx="714375" cy="400050"/>
            <wp:effectExtent l="0" t="0" r="9525" b="0"/>
            <wp:docPr id="4" name="Slika 4" descr="Zveza ekoloških gibanj Slovenije - ZE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veza ekoloških gibanj Slovenije - ZEG"/>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400050"/>
                    </a:xfrm>
                    <a:prstGeom prst="rect">
                      <a:avLst/>
                    </a:prstGeom>
                    <a:noFill/>
                    <a:ln>
                      <a:noFill/>
                    </a:ln>
                  </pic:spPr>
                </pic:pic>
              </a:graphicData>
            </a:graphic>
          </wp:inline>
        </w:drawing>
      </w:r>
      <w:r>
        <w:rPr>
          <w:noProof/>
        </w:rPr>
        <w:t xml:space="preserve">          </w:t>
      </w:r>
      <w:r>
        <w:rPr>
          <w:noProof/>
          <w:lang w:eastAsia="sl-SI"/>
        </w:rPr>
        <w:drawing>
          <wp:inline distT="0" distB="0" distL="0" distR="0">
            <wp:extent cx="1143000" cy="5905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590550"/>
                    </a:xfrm>
                    <a:prstGeom prst="rect">
                      <a:avLst/>
                    </a:prstGeom>
                    <a:noFill/>
                    <a:ln>
                      <a:noFill/>
                    </a:ln>
                  </pic:spPr>
                </pic:pic>
              </a:graphicData>
            </a:graphic>
          </wp:inline>
        </w:drawing>
      </w:r>
    </w:p>
    <w:p w:rsidR="00FD651F" w:rsidRDefault="00FD651F" w:rsidP="002A257B">
      <w:pPr>
        <w:spacing w:line="276" w:lineRule="auto"/>
        <w:jc w:val="center"/>
        <w:rPr>
          <w:noProof/>
        </w:rPr>
      </w:pPr>
    </w:p>
    <w:p w:rsidR="00FD651F" w:rsidRPr="00FD651F" w:rsidRDefault="00FD651F" w:rsidP="002A257B">
      <w:pPr>
        <w:spacing w:line="276" w:lineRule="auto"/>
        <w:jc w:val="center"/>
        <w:rPr>
          <w:rFonts w:asciiTheme="minorHAnsi" w:eastAsia="Times New Roman" w:hAnsiTheme="minorHAnsi" w:cstheme="minorHAnsi"/>
        </w:rPr>
      </w:pPr>
      <w:r>
        <w:rPr>
          <w:noProof/>
          <w:lang w:eastAsia="sl-SI"/>
        </w:rPr>
        <w:drawing>
          <wp:inline distT="0" distB="0" distL="0" distR="0">
            <wp:extent cx="1343025" cy="647700"/>
            <wp:effectExtent l="0" t="0" r="9525" b="0"/>
            <wp:docPr id="2" name="Slika 2" descr="Slikovni rezultat za univerza maribor, strojništ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likovni rezultat za univerza maribor, strojništvo, logo"/>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3025" cy="647700"/>
                    </a:xfrm>
                    <a:prstGeom prst="rect">
                      <a:avLst/>
                    </a:prstGeom>
                    <a:noFill/>
                    <a:ln>
                      <a:noFill/>
                    </a:ln>
                  </pic:spPr>
                </pic:pic>
              </a:graphicData>
            </a:graphic>
          </wp:inline>
        </w:drawing>
      </w:r>
      <w:r>
        <w:rPr>
          <w:rFonts w:asciiTheme="minorHAnsi" w:eastAsia="Times New Roman" w:hAnsiTheme="minorHAnsi" w:cstheme="minorHAnsi"/>
        </w:rPr>
        <w:t xml:space="preserve">      </w:t>
      </w:r>
      <w:r>
        <w:rPr>
          <w:noProof/>
          <w:lang w:eastAsia="sl-SI"/>
        </w:rPr>
        <w:drawing>
          <wp:inline distT="0" distB="0" distL="0" distR="0">
            <wp:extent cx="1200150" cy="69532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rotWithShape="1">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750"/>
                    <a:stretch/>
                  </pic:blipFill>
                  <pic:spPr bwMode="auto">
                    <a:xfrm>
                      <a:off x="0" y="0"/>
                      <a:ext cx="1200150" cy="6953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Theme="minorHAnsi" w:eastAsia="Times New Roman" w:hAnsiTheme="minorHAnsi" w:cstheme="minorHAnsi"/>
        </w:rPr>
        <w:t xml:space="preserve">   </w:t>
      </w:r>
      <w:r>
        <w:rPr>
          <w:noProof/>
          <w:lang w:eastAsia="sl-SI"/>
        </w:rPr>
        <w:drawing>
          <wp:inline distT="0" distB="0" distL="0" distR="0">
            <wp:extent cx="936079" cy="79057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945556" cy="798579"/>
                    </a:xfrm>
                    <a:prstGeom prst="rect">
                      <a:avLst/>
                    </a:prstGeom>
                  </pic:spPr>
                </pic:pic>
              </a:graphicData>
            </a:graphic>
          </wp:inline>
        </w:drawing>
      </w:r>
    </w:p>
    <w:sectPr w:rsidR="00FD651F" w:rsidRPr="00FD651F" w:rsidSect="002B25E8">
      <w:head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93" w:rsidRDefault="00D43A93" w:rsidP="00D4175C">
      <w:r>
        <w:separator/>
      </w:r>
    </w:p>
  </w:endnote>
  <w:endnote w:type="continuationSeparator" w:id="0">
    <w:p w:rsidR="00D43A93" w:rsidRDefault="00D43A93" w:rsidP="00D417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93" w:rsidRDefault="00D43A93" w:rsidP="00D4175C">
      <w:r>
        <w:separator/>
      </w:r>
    </w:p>
  </w:footnote>
  <w:footnote w:type="continuationSeparator" w:id="0">
    <w:p w:rsidR="00D43A93" w:rsidRDefault="00D43A93" w:rsidP="00D41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75C" w:rsidRPr="00B85F82" w:rsidRDefault="00D4175C" w:rsidP="00D4175C">
    <w:pPr>
      <w:spacing w:line="276" w:lineRule="auto"/>
      <w:jc w:val="center"/>
      <w:rPr>
        <w:rFonts w:asciiTheme="minorHAnsi" w:hAnsiTheme="minorHAnsi" w:cstheme="minorHAnsi"/>
        <w:b/>
        <w:bCs/>
      </w:rPr>
    </w:pPr>
    <w:r w:rsidRPr="00B85F82">
      <w:rPr>
        <w:rFonts w:asciiTheme="minorHAnsi" w:hAnsiTheme="minorHAnsi" w:cstheme="minorHAnsi"/>
        <w:b/>
        <w:bCs/>
      </w:rPr>
      <w:t>24. STROKOVNO POSVETOVANJE 2021</w:t>
    </w:r>
    <w:r>
      <w:rPr>
        <w:rFonts w:asciiTheme="minorHAnsi" w:hAnsiTheme="minorHAnsi" w:cstheme="minorHAnsi"/>
        <w:b/>
        <w:bCs/>
      </w:rPr>
      <w:t xml:space="preserve">, </w:t>
    </w:r>
  </w:p>
  <w:p w:rsidR="00D4175C" w:rsidRPr="00B85F82" w:rsidRDefault="00D4175C" w:rsidP="00D4175C">
    <w:pPr>
      <w:spacing w:line="276" w:lineRule="auto"/>
      <w:jc w:val="center"/>
      <w:rPr>
        <w:rFonts w:asciiTheme="minorHAnsi" w:hAnsiTheme="minorHAnsi" w:cstheme="minorHAnsi"/>
      </w:rPr>
    </w:pPr>
    <w:r w:rsidRPr="00B85F82">
      <w:rPr>
        <w:rFonts w:asciiTheme="minorHAnsi" w:hAnsiTheme="minorHAnsi" w:cstheme="minorHAnsi"/>
      </w:rPr>
      <w:t>Moravske Toplice, 7. in 8. oktober 2021</w:t>
    </w:r>
  </w:p>
  <w:p w:rsidR="00D4175C" w:rsidRDefault="00D4175C">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86E"/>
    <w:multiLevelType w:val="hybridMultilevel"/>
    <w:tmpl w:val="865C02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C95DFB"/>
    <w:multiLevelType w:val="multilevel"/>
    <w:tmpl w:val="62CE10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1F41E3"/>
    <w:multiLevelType w:val="hybridMultilevel"/>
    <w:tmpl w:val="E03ABD16"/>
    <w:lvl w:ilvl="0" w:tplc="9FE8F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B9B21F3"/>
    <w:multiLevelType w:val="hybridMultilevel"/>
    <w:tmpl w:val="B21C9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BA2752D"/>
    <w:multiLevelType w:val="hybridMultilevel"/>
    <w:tmpl w:val="C3703F04"/>
    <w:lvl w:ilvl="0" w:tplc="8872FEBA">
      <w:start w:val="15"/>
      <w:numFmt w:val="bullet"/>
      <w:lvlText w:val="-"/>
      <w:lvlJc w:val="left"/>
      <w:pPr>
        <w:ind w:left="720" w:hanging="360"/>
      </w:pPr>
      <w:rPr>
        <w:rFonts w:ascii="Cambria" w:eastAsia="Times New Roman" w:hAnsi="Cambria" w:cs="Calibri" w:hint="default"/>
        <w:b/>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D9A6D73"/>
    <w:multiLevelType w:val="hybridMultilevel"/>
    <w:tmpl w:val="B21C91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40839AE"/>
    <w:multiLevelType w:val="hybridMultilevel"/>
    <w:tmpl w:val="F9DE4EDA"/>
    <w:lvl w:ilvl="0" w:tplc="10D04628">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nsid w:val="4E2814FF"/>
    <w:multiLevelType w:val="hybridMultilevel"/>
    <w:tmpl w:val="E92000D0"/>
    <w:lvl w:ilvl="0" w:tplc="EAB26CD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nsid w:val="5BC25EA4"/>
    <w:multiLevelType w:val="hybridMultilevel"/>
    <w:tmpl w:val="868C3CB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5C8C2860"/>
    <w:multiLevelType w:val="hybridMultilevel"/>
    <w:tmpl w:val="52DA0C5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FE64F16"/>
    <w:multiLevelType w:val="hybridMultilevel"/>
    <w:tmpl w:val="A0A42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6144F4D"/>
    <w:multiLevelType w:val="hybridMultilevel"/>
    <w:tmpl w:val="A0A426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8E403E5"/>
    <w:multiLevelType w:val="hybridMultilevel"/>
    <w:tmpl w:val="2F702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0"/>
  </w:num>
  <w:num w:numId="6">
    <w:abstractNumId w:val="11"/>
  </w:num>
  <w:num w:numId="7">
    <w:abstractNumId w:val="0"/>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D1046"/>
    <w:rsid w:val="00002031"/>
    <w:rsid w:val="00004D8C"/>
    <w:rsid w:val="00046AEB"/>
    <w:rsid w:val="0005144C"/>
    <w:rsid w:val="00075A38"/>
    <w:rsid w:val="000D3AFB"/>
    <w:rsid w:val="000E4AA7"/>
    <w:rsid w:val="00106216"/>
    <w:rsid w:val="00134835"/>
    <w:rsid w:val="00153A42"/>
    <w:rsid w:val="001743BE"/>
    <w:rsid w:val="001E5446"/>
    <w:rsid w:val="00296B80"/>
    <w:rsid w:val="002A257B"/>
    <w:rsid w:val="002B25E8"/>
    <w:rsid w:val="002F0F20"/>
    <w:rsid w:val="003A7BA9"/>
    <w:rsid w:val="003C2010"/>
    <w:rsid w:val="003E22EE"/>
    <w:rsid w:val="003E444A"/>
    <w:rsid w:val="00454D4F"/>
    <w:rsid w:val="00457DC0"/>
    <w:rsid w:val="00471AEE"/>
    <w:rsid w:val="004779B4"/>
    <w:rsid w:val="004E03E6"/>
    <w:rsid w:val="00526C2C"/>
    <w:rsid w:val="005335C0"/>
    <w:rsid w:val="00580105"/>
    <w:rsid w:val="00581ED7"/>
    <w:rsid w:val="005C1828"/>
    <w:rsid w:val="005D5BDD"/>
    <w:rsid w:val="00613B7C"/>
    <w:rsid w:val="006964BE"/>
    <w:rsid w:val="006C6F73"/>
    <w:rsid w:val="006F5ACF"/>
    <w:rsid w:val="00714405"/>
    <w:rsid w:val="00752AF5"/>
    <w:rsid w:val="007624DE"/>
    <w:rsid w:val="00770F08"/>
    <w:rsid w:val="008B3936"/>
    <w:rsid w:val="009215DE"/>
    <w:rsid w:val="00984CDF"/>
    <w:rsid w:val="009C2C8E"/>
    <w:rsid w:val="009E20CD"/>
    <w:rsid w:val="00A32C45"/>
    <w:rsid w:val="00A8739F"/>
    <w:rsid w:val="00AA1ED6"/>
    <w:rsid w:val="00AD1046"/>
    <w:rsid w:val="00B023E0"/>
    <w:rsid w:val="00B15AFA"/>
    <w:rsid w:val="00B15D89"/>
    <w:rsid w:val="00B40E94"/>
    <w:rsid w:val="00B46EDF"/>
    <w:rsid w:val="00B54548"/>
    <w:rsid w:val="00B85F82"/>
    <w:rsid w:val="00BA2E3D"/>
    <w:rsid w:val="00BB1AE4"/>
    <w:rsid w:val="00BC1484"/>
    <w:rsid w:val="00BF3B90"/>
    <w:rsid w:val="00C406EF"/>
    <w:rsid w:val="00C41BCE"/>
    <w:rsid w:val="00C75CD3"/>
    <w:rsid w:val="00CC1323"/>
    <w:rsid w:val="00CD303E"/>
    <w:rsid w:val="00CF24BB"/>
    <w:rsid w:val="00D4175C"/>
    <w:rsid w:val="00D43A93"/>
    <w:rsid w:val="00D56AB0"/>
    <w:rsid w:val="00E04CB5"/>
    <w:rsid w:val="00E12351"/>
    <w:rsid w:val="00E47C56"/>
    <w:rsid w:val="00E73F9D"/>
    <w:rsid w:val="00E9694F"/>
    <w:rsid w:val="00EB5CBB"/>
    <w:rsid w:val="00EC087E"/>
    <w:rsid w:val="00EC0CE7"/>
    <w:rsid w:val="00F8278C"/>
    <w:rsid w:val="00F853D8"/>
    <w:rsid w:val="00FC64C9"/>
    <w:rsid w:val="00FD65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D3AFB"/>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1046"/>
    <w:pPr>
      <w:ind w:left="720"/>
    </w:pPr>
  </w:style>
  <w:style w:type="paragraph" w:styleId="Navadensplet">
    <w:name w:val="Normal (Web)"/>
    <w:basedOn w:val="Navaden"/>
    <w:uiPriority w:val="99"/>
    <w:semiHidden/>
    <w:unhideWhenUsed/>
    <w:rsid w:val="00B54548"/>
    <w:rPr>
      <w:lang w:eastAsia="sl-SI"/>
    </w:rPr>
  </w:style>
  <w:style w:type="character" w:styleId="Krepko">
    <w:name w:val="Strong"/>
    <w:basedOn w:val="Privzetapisavaodstavka"/>
    <w:uiPriority w:val="22"/>
    <w:qFormat/>
    <w:rsid w:val="00752AF5"/>
    <w:rPr>
      <w:b/>
      <w:bCs/>
    </w:rPr>
  </w:style>
  <w:style w:type="paragraph" w:customStyle="1" w:styleId="Default">
    <w:name w:val="Default"/>
    <w:uiPriority w:val="99"/>
    <w:rsid w:val="00075A38"/>
    <w:pPr>
      <w:autoSpaceDE w:val="0"/>
      <w:autoSpaceDN w:val="0"/>
      <w:adjustRightInd w:val="0"/>
    </w:pPr>
    <w:rPr>
      <w:rFonts w:ascii="Arial" w:eastAsia="Times New Roman" w:hAnsi="Arial" w:cs="Arial"/>
      <w:color w:val="000000"/>
      <w:sz w:val="24"/>
      <w:szCs w:val="24"/>
    </w:rPr>
  </w:style>
  <w:style w:type="character" w:styleId="Hiperpovezava">
    <w:name w:val="Hyperlink"/>
    <w:uiPriority w:val="99"/>
    <w:unhideWhenUsed/>
    <w:rsid w:val="00075A38"/>
    <w:rPr>
      <w:color w:val="0000FF"/>
      <w:u w:val="single"/>
    </w:rPr>
  </w:style>
  <w:style w:type="character" w:customStyle="1" w:styleId="UnresolvedMention">
    <w:name w:val="Unresolved Mention"/>
    <w:basedOn w:val="Privzetapisavaodstavka"/>
    <w:uiPriority w:val="99"/>
    <w:semiHidden/>
    <w:unhideWhenUsed/>
    <w:rsid w:val="00075A38"/>
    <w:rPr>
      <w:color w:val="605E5C"/>
      <w:shd w:val="clear" w:color="auto" w:fill="E1DFDD"/>
    </w:rPr>
  </w:style>
  <w:style w:type="paragraph" w:styleId="Glava">
    <w:name w:val="header"/>
    <w:basedOn w:val="Navaden"/>
    <w:link w:val="GlavaZnak"/>
    <w:uiPriority w:val="99"/>
    <w:unhideWhenUsed/>
    <w:rsid w:val="00D4175C"/>
    <w:pPr>
      <w:tabs>
        <w:tab w:val="center" w:pos="4536"/>
        <w:tab w:val="right" w:pos="9072"/>
      </w:tabs>
    </w:pPr>
  </w:style>
  <w:style w:type="character" w:customStyle="1" w:styleId="GlavaZnak">
    <w:name w:val="Glava Znak"/>
    <w:basedOn w:val="Privzetapisavaodstavka"/>
    <w:link w:val="Glava"/>
    <w:uiPriority w:val="99"/>
    <w:rsid w:val="00D4175C"/>
    <w:rPr>
      <w:rFonts w:ascii="Calibri" w:hAnsi="Calibri" w:cs="Calibri"/>
    </w:rPr>
  </w:style>
  <w:style w:type="paragraph" w:styleId="Noga">
    <w:name w:val="footer"/>
    <w:basedOn w:val="Navaden"/>
    <w:link w:val="NogaZnak"/>
    <w:uiPriority w:val="99"/>
    <w:unhideWhenUsed/>
    <w:rsid w:val="00D4175C"/>
    <w:pPr>
      <w:tabs>
        <w:tab w:val="center" w:pos="4536"/>
        <w:tab w:val="right" w:pos="9072"/>
      </w:tabs>
    </w:pPr>
  </w:style>
  <w:style w:type="character" w:customStyle="1" w:styleId="NogaZnak">
    <w:name w:val="Noga Znak"/>
    <w:basedOn w:val="Privzetapisavaodstavka"/>
    <w:link w:val="Noga"/>
    <w:uiPriority w:val="99"/>
    <w:rsid w:val="00D4175C"/>
    <w:rPr>
      <w:rFonts w:ascii="Calibri" w:hAnsi="Calibri" w:cs="Calibri"/>
    </w:rPr>
  </w:style>
  <w:style w:type="paragraph" w:styleId="Besedilooblaka">
    <w:name w:val="Balloon Text"/>
    <w:basedOn w:val="Navaden"/>
    <w:link w:val="BesedilooblakaZnak"/>
    <w:uiPriority w:val="99"/>
    <w:semiHidden/>
    <w:unhideWhenUsed/>
    <w:rsid w:val="00EC0CE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C0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81167">
      <w:bodyDiv w:val="1"/>
      <w:marLeft w:val="0"/>
      <w:marRight w:val="0"/>
      <w:marTop w:val="0"/>
      <w:marBottom w:val="0"/>
      <w:divBdr>
        <w:top w:val="none" w:sz="0" w:space="0" w:color="auto"/>
        <w:left w:val="none" w:sz="0" w:space="0" w:color="auto"/>
        <w:bottom w:val="none" w:sz="0" w:space="0" w:color="auto"/>
        <w:right w:val="none" w:sz="0" w:space="0" w:color="auto"/>
      </w:divBdr>
    </w:div>
    <w:div w:id="97260526">
      <w:bodyDiv w:val="1"/>
      <w:marLeft w:val="0"/>
      <w:marRight w:val="0"/>
      <w:marTop w:val="0"/>
      <w:marBottom w:val="0"/>
      <w:divBdr>
        <w:top w:val="none" w:sz="0" w:space="0" w:color="auto"/>
        <w:left w:val="none" w:sz="0" w:space="0" w:color="auto"/>
        <w:bottom w:val="none" w:sz="0" w:space="0" w:color="auto"/>
        <w:right w:val="none" w:sz="0" w:space="0" w:color="auto"/>
      </w:divBdr>
    </w:div>
    <w:div w:id="360209240">
      <w:bodyDiv w:val="1"/>
      <w:marLeft w:val="0"/>
      <w:marRight w:val="0"/>
      <w:marTop w:val="0"/>
      <w:marBottom w:val="0"/>
      <w:divBdr>
        <w:top w:val="none" w:sz="0" w:space="0" w:color="auto"/>
        <w:left w:val="none" w:sz="0" w:space="0" w:color="auto"/>
        <w:bottom w:val="none" w:sz="0" w:space="0" w:color="auto"/>
        <w:right w:val="none" w:sz="0" w:space="0" w:color="auto"/>
      </w:divBdr>
    </w:div>
    <w:div w:id="407045851">
      <w:bodyDiv w:val="1"/>
      <w:marLeft w:val="0"/>
      <w:marRight w:val="0"/>
      <w:marTop w:val="0"/>
      <w:marBottom w:val="0"/>
      <w:divBdr>
        <w:top w:val="none" w:sz="0" w:space="0" w:color="auto"/>
        <w:left w:val="none" w:sz="0" w:space="0" w:color="auto"/>
        <w:bottom w:val="none" w:sz="0" w:space="0" w:color="auto"/>
        <w:right w:val="none" w:sz="0" w:space="0" w:color="auto"/>
      </w:divBdr>
    </w:div>
    <w:div w:id="470026231">
      <w:bodyDiv w:val="1"/>
      <w:marLeft w:val="0"/>
      <w:marRight w:val="0"/>
      <w:marTop w:val="0"/>
      <w:marBottom w:val="0"/>
      <w:divBdr>
        <w:top w:val="none" w:sz="0" w:space="0" w:color="auto"/>
        <w:left w:val="none" w:sz="0" w:space="0" w:color="auto"/>
        <w:bottom w:val="none" w:sz="0" w:space="0" w:color="auto"/>
        <w:right w:val="none" w:sz="0" w:space="0" w:color="auto"/>
      </w:divBdr>
    </w:div>
    <w:div w:id="528570037">
      <w:bodyDiv w:val="1"/>
      <w:marLeft w:val="0"/>
      <w:marRight w:val="0"/>
      <w:marTop w:val="0"/>
      <w:marBottom w:val="0"/>
      <w:divBdr>
        <w:top w:val="none" w:sz="0" w:space="0" w:color="auto"/>
        <w:left w:val="none" w:sz="0" w:space="0" w:color="auto"/>
        <w:bottom w:val="none" w:sz="0" w:space="0" w:color="auto"/>
        <w:right w:val="none" w:sz="0" w:space="0" w:color="auto"/>
      </w:divBdr>
    </w:div>
    <w:div w:id="558131736">
      <w:bodyDiv w:val="1"/>
      <w:marLeft w:val="0"/>
      <w:marRight w:val="0"/>
      <w:marTop w:val="0"/>
      <w:marBottom w:val="0"/>
      <w:divBdr>
        <w:top w:val="none" w:sz="0" w:space="0" w:color="auto"/>
        <w:left w:val="none" w:sz="0" w:space="0" w:color="auto"/>
        <w:bottom w:val="none" w:sz="0" w:space="0" w:color="auto"/>
        <w:right w:val="none" w:sz="0" w:space="0" w:color="auto"/>
      </w:divBdr>
    </w:div>
    <w:div w:id="1198590439">
      <w:bodyDiv w:val="1"/>
      <w:marLeft w:val="0"/>
      <w:marRight w:val="0"/>
      <w:marTop w:val="0"/>
      <w:marBottom w:val="0"/>
      <w:divBdr>
        <w:top w:val="none" w:sz="0" w:space="0" w:color="auto"/>
        <w:left w:val="none" w:sz="0" w:space="0" w:color="auto"/>
        <w:bottom w:val="none" w:sz="0" w:space="0" w:color="auto"/>
        <w:right w:val="none" w:sz="0" w:space="0" w:color="auto"/>
      </w:divBdr>
    </w:div>
    <w:div w:id="1238710262">
      <w:bodyDiv w:val="1"/>
      <w:marLeft w:val="0"/>
      <w:marRight w:val="0"/>
      <w:marTop w:val="0"/>
      <w:marBottom w:val="0"/>
      <w:divBdr>
        <w:top w:val="none" w:sz="0" w:space="0" w:color="auto"/>
        <w:left w:val="none" w:sz="0" w:space="0" w:color="auto"/>
        <w:bottom w:val="none" w:sz="0" w:space="0" w:color="auto"/>
        <w:right w:val="none" w:sz="0" w:space="0" w:color="auto"/>
      </w:divBdr>
    </w:div>
    <w:div w:id="1481844696">
      <w:bodyDiv w:val="1"/>
      <w:marLeft w:val="0"/>
      <w:marRight w:val="0"/>
      <w:marTop w:val="0"/>
      <w:marBottom w:val="0"/>
      <w:divBdr>
        <w:top w:val="none" w:sz="0" w:space="0" w:color="auto"/>
        <w:left w:val="none" w:sz="0" w:space="0" w:color="auto"/>
        <w:bottom w:val="none" w:sz="0" w:space="0" w:color="auto"/>
        <w:right w:val="none" w:sz="0" w:space="0" w:color="auto"/>
      </w:divBdr>
    </w:div>
    <w:div w:id="1674334493">
      <w:bodyDiv w:val="1"/>
      <w:marLeft w:val="0"/>
      <w:marRight w:val="0"/>
      <w:marTop w:val="0"/>
      <w:marBottom w:val="0"/>
      <w:divBdr>
        <w:top w:val="none" w:sz="0" w:space="0" w:color="auto"/>
        <w:left w:val="none" w:sz="0" w:space="0" w:color="auto"/>
        <w:bottom w:val="none" w:sz="0" w:space="0" w:color="auto"/>
        <w:right w:val="none" w:sz="0" w:space="0" w:color="auto"/>
      </w:divBdr>
    </w:div>
    <w:div w:id="1810392720">
      <w:bodyDiv w:val="1"/>
      <w:marLeft w:val="0"/>
      <w:marRight w:val="0"/>
      <w:marTop w:val="0"/>
      <w:marBottom w:val="0"/>
      <w:divBdr>
        <w:top w:val="none" w:sz="0" w:space="0" w:color="auto"/>
        <w:left w:val="none" w:sz="0" w:space="0" w:color="auto"/>
        <w:bottom w:val="none" w:sz="0" w:space="0" w:color="auto"/>
        <w:right w:val="none" w:sz="0" w:space="0" w:color="auto"/>
      </w:divBdr>
    </w:div>
    <w:div w:id="1956712460">
      <w:bodyDiv w:val="1"/>
      <w:marLeft w:val="0"/>
      <w:marRight w:val="0"/>
      <w:marTop w:val="0"/>
      <w:marBottom w:val="0"/>
      <w:divBdr>
        <w:top w:val="none" w:sz="0" w:space="0" w:color="auto"/>
        <w:left w:val="none" w:sz="0" w:space="0" w:color="auto"/>
        <w:bottom w:val="none" w:sz="0" w:space="0" w:color="auto"/>
        <w:right w:val="none" w:sz="0" w:space="0" w:color="auto"/>
      </w:divBdr>
    </w:div>
    <w:div w:id="201491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13" Type="http://schemas.openxmlformats.org/officeDocument/2006/relationships/image" Target="cid:image004.png@01D7628B.F02EE3E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bistra.si/gospodarno-in-odgovorno" TargetMode="External"/><Relationship Id="rId12" Type="http://schemas.openxmlformats.org/officeDocument/2006/relationships/image" Target="media/image1.png"/><Relationship Id="rId17" Type="http://schemas.openxmlformats.org/officeDocument/2006/relationships/image" Target="cid:image006.png@01D7628B.F02EE3E0"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veza-zeg.si/" TargetMode="External"/><Relationship Id="rId5" Type="http://schemas.openxmlformats.org/officeDocument/2006/relationships/footnotes" Target="footnotes.xml"/><Relationship Id="rId15" Type="http://schemas.openxmlformats.org/officeDocument/2006/relationships/image" Target="cid:image005.png@01D7628B.F02EE3E0" TargetMode="External"/><Relationship Id="rId23" Type="http://schemas.openxmlformats.org/officeDocument/2006/relationships/theme" Target="theme/theme1.xml"/><Relationship Id="rId10" Type="http://schemas.openxmlformats.org/officeDocument/2006/relationships/hyperlink" Target="mailto:klavdija.riznar@bistra.si" TargetMode="External"/><Relationship Id="rId19" Type="http://schemas.openxmlformats.org/officeDocument/2006/relationships/image" Target="cid:image007.png@01D7628B.F02EE3E0" TargetMode="External"/><Relationship Id="rId4" Type="http://schemas.openxmlformats.org/officeDocument/2006/relationships/webSettings" Target="webSettings.xml"/><Relationship Id="rId9" Type="http://schemas.openxmlformats.org/officeDocument/2006/relationships/hyperlink" Target="mailto:info@terme3000.si"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1934</Words>
  <Characters>11026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Klavdija Rižnar</dc:creator>
  <cp:lastModifiedBy>Damjana</cp:lastModifiedBy>
  <cp:revision>2</cp:revision>
  <cp:lastPrinted>2021-06-16T11:44:00Z</cp:lastPrinted>
  <dcterms:created xsi:type="dcterms:W3CDTF">2021-06-24T12:15:00Z</dcterms:created>
  <dcterms:modified xsi:type="dcterms:W3CDTF">2021-06-24T12:15:00Z</dcterms:modified>
</cp:coreProperties>
</file>