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A4A" w:rsidRDefault="00BB3B00">
      <w:proofErr w:type="spellStart"/>
      <w:r>
        <w:t>ZEG</w:t>
      </w:r>
      <w:proofErr w:type="spellEnd"/>
    </w:p>
    <w:p w:rsidR="008B5A8A" w:rsidRDefault="008B5A8A">
      <w:r>
        <w:t>ZADEVA: PISMO  MINISTRU ZA  JAVNO UPRAVO</w:t>
      </w:r>
    </w:p>
    <w:p w:rsidR="008B5A8A" w:rsidRDefault="008B5A8A"/>
    <w:p w:rsidR="008B5A8A" w:rsidRPr="008B5A8A" w:rsidRDefault="008B5A8A" w:rsidP="008B5A8A">
      <w:pPr>
        <w:shd w:val="clear" w:color="auto" w:fill="FFFFFF"/>
        <w:spacing w:after="240" w:line="240" w:lineRule="auto"/>
        <w:rPr>
          <w:rFonts w:ascii="Tahoma" w:eastAsia="Times New Roman" w:hAnsi="Tahoma" w:cs="Tahoma"/>
          <w:color w:val="7A7A7A"/>
          <w:sz w:val="24"/>
          <w:szCs w:val="24"/>
          <w:lang w:eastAsia="sl-SI"/>
        </w:rPr>
      </w:pPr>
      <w:r w:rsidRPr="008B5A8A">
        <w:rPr>
          <w:rFonts w:ascii="Tahoma" w:eastAsia="Times New Roman" w:hAnsi="Tahoma" w:cs="Tahoma"/>
          <w:color w:val="7A7A7A"/>
          <w:sz w:val="24"/>
          <w:szCs w:val="24"/>
          <w:lang w:eastAsia="sl-SI"/>
        </w:rPr>
        <w:t>Spoštovani gospod minister Boštjan Koritnik!</w:t>
      </w:r>
    </w:p>
    <w:p w:rsidR="008B5A8A" w:rsidRPr="008B5A8A" w:rsidRDefault="008B5A8A" w:rsidP="008B5A8A">
      <w:pPr>
        <w:shd w:val="clear" w:color="auto" w:fill="FFFFFF"/>
        <w:spacing w:after="240" w:line="240" w:lineRule="auto"/>
        <w:rPr>
          <w:rFonts w:ascii="Tahoma" w:eastAsia="Times New Roman" w:hAnsi="Tahoma" w:cs="Tahoma"/>
          <w:color w:val="7A7A7A"/>
          <w:sz w:val="24"/>
          <w:szCs w:val="24"/>
          <w:lang w:eastAsia="sl-SI"/>
        </w:rPr>
      </w:pPr>
      <w:r w:rsidRPr="008B5A8A">
        <w:rPr>
          <w:rFonts w:ascii="Tahoma" w:eastAsia="Times New Roman" w:hAnsi="Tahoma" w:cs="Tahoma"/>
          <w:color w:val="7A7A7A"/>
          <w:sz w:val="24"/>
          <w:szCs w:val="24"/>
          <w:lang w:eastAsia="sl-SI"/>
        </w:rPr>
        <w:t xml:space="preserve">Dovolite, da vam najprej čestitamo k imenovanju in vam želimo uspešno vodenje zahtevnega ministrstva v zahtevnih časih! Obenem vam želimo zagotoviti, da vas glede na okoliščine krize v Sloveniji vsekakor še nismo želeli obremenjevati z za zdravje Slovenk in Slovencev še kako pomembno temo – tehnologijo 5g – vendar so nas aktualni postopki agencije </w:t>
      </w:r>
      <w:proofErr w:type="spellStart"/>
      <w:r w:rsidRPr="008B5A8A">
        <w:rPr>
          <w:rFonts w:ascii="Tahoma" w:eastAsia="Times New Roman" w:hAnsi="Tahoma" w:cs="Tahoma"/>
          <w:color w:val="7A7A7A"/>
          <w:sz w:val="24"/>
          <w:szCs w:val="24"/>
          <w:lang w:eastAsia="sl-SI"/>
        </w:rPr>
        <w:t>AKOS</w:t>
      </w:r>
      <w:proofErr w:type="spellEnd"/>
      <w:r w:rsidRPr="008B5A8A">
        <w:rPr>
          <w:rFonts w:ascii="Tahoma" w:eastAsia="Times New Roman" w:hAnsi="Tahoma" w:cs="Tahoma"/>
          <w:color w:val="7A7A7A"/>
          <w:sz w:val="24"/>
          <w:szCs w:val="24"/>
          <w:lang w:eastAsia="sl-SI"/>
        </w:rPr>
        <w:t xml:space="preserve"> prepričali v nasprotno. Zavedamo se namreč, da najverjetneje </w:t>
      </w:r>
      <w:proofErr w:type="spellStart"/>
      <w:r w:rsidRPr="008B5A8A">
        <w:rPr>
          <w:rFonts w:ascii="Tahoma" w:eastAsia="Times New Roman" w:hAnsi="Tahoma" w:cs="Tahoma"/>
          <w:color w:val="7A7A7A"/>
          <w:sz w:val="24"/>
          <w:szCs w:val="24"/>
          <w:lang w:eastAsia="sl-SI"/>
        </w:rPr>
        <w:t>AKOS</w:t>
      </w:r>
      <w:proofErr w:type="spellEnd"/>
      <w:r w:rsidRPr="008B5A8A">
        <w:rPr>
          <w:rFonts w:ascii="Tahoma" w:eastAsia="Times New Roman" w:hAnsi="Tahoma" w:cs="Tahoma"/>
          <w:color w:val="7A7A7A"/>
          <w:sz w:val="24"/>
          <w:szCs w:val="24"/>
          <w:lang w:eastAsia="sl-SI"/>
        </w:rPr>
        <w:t xml:space="preserve"> ni brez koordinacije z resornim ministrstvom na portalu javnih naročil (in kot v vseh drugih primerih tudi na lastni spletni strani) objavil javno naročilo za izvedbo izobraževanj na temo uvajanja tehnologije 5g.</w:t>
      </w:r>
    </w:p>
    <w:p w:rsidR="008B5A8A" w:rsidRPr="008B5A8A" w:rsidRDefault="008B5A8A" w:rsidP="008B5A8A">
      <w:pPr>
        <w:shd w:val="clear" w:color="auto" w:fill="FFFFFF"/>
        <w:spacing w:after="240" w:line="240" w:lineRule="auto"/>
        <w:rPr>
          <w:rFonts w:ascii="Tahoma" w:eastAsia="Times New Roman" w:hAnsi="Tahoma" w:cs="Tahoma"/>
          <w:color w:val="7A7A7A"/>
          <w:sz w:val="24"/>
          <w:szCs w:val="24"/>
          <w:lang w:eastAsia="sl-SI"/>
        </w:rPr>
      </w:pPr>
      <w:r w:rsidRPr="008B5A8A">
        <w:rPr>
          <w:rFonts w:ascii="Tahoma" w:eastAsia="Times New Roman" w:hAnsi="Tahoma" w:cs="Tahoma"/>
          <w:color w:val="7A7A7A"/>
          <w:sz w:val="24"/>
          <w:szCs w:val="24"/>
          <w:lang w:eastAsia="sl-SI"/>
        </w:rPr>
        <w:t xml:space="preserve">Kot veste, je nekdanji minister g. Medved ustavil nadaljnje postopke v zvezi z uvajanjem tehnologije 5g zaradi možnih vplivov tehnologije na zdravje. Uporabil je t.i. načelo previdnosti, na kar smo ga državljanke in državljani opozarjali in slednje povezal z umikom točke sprejema strategije upravljanja z radijskim spektrom s seje Vlade </w:t>
      </w:r>
      <w:proofErr w:type="spellStart"/>
      <w:r w:rsidRPr="008B5A8A">
        <w:rPr>
          <w:rFonts w:ascii="Tahoma" w:eastAsia="Times New Roman" w:hAnsi="Tahoma" w:cs="Tahoma"/>
          <w:color w:val="7A7A7A"/>
          <w:sz w:val="24"/>
          <w:szCs w:val="24"/>
          <w:lang w:eastAsia="sl-SI"/>
        </w:rPr>
        <w:t>RS</w:t>
      </w:r>
      <w:proofErr w:type="spellEnd"/>
      <w:r w:rsidRPr="008B5A8A">
        <w:rPr>
          <w:rFonts w:ascii="Tahoma" w:eastAsia="Times New Roman" w:hAnsi="Tahoma" w:cs="Tahoma"/>
          <w:color w:val="7A7A7A"/>
          <w:sz w:val="24"/>
          <w:szCs w:val="24"/>
          <w:lang w:eastAsia="sl-SI"/>
        </w:rPr>
        <w:t xml:space="preserve"> 5. decembra 2019. Kot veste, je tovrstno odločitev pisno zapisal tudi v dopisu, ki naj bi ga, po zagotovilih pristojnih, prejeli tudi v mapi primopredaje. Še pomembnejše pa je dejstvo, da je tovrstno odločitev ministra direktorica </w:t>
      </w:r>
      <w:proofErr w:type="spellStart"/>
      <w:r w:rsidRPr="008B5A8A">
        <w:rPr>
          <w:rFonts w:ascii="Tahoma" w:eastAsia="Times New Roman" w:hAnsi="Tahoma" w:cs="Tahoma"/>
          <w:color w:val="7A7A7A"/>
          <w:sz w:val="24"/>
          <w:szCs w:val="24"/>
          <w:lang w:eastAsia="sl-SI"/>
        </w:rPr>
        <w:t>AKOS</w:t>
      </w:r>
      <w:proofErr w:type="spellEnd"/>
      <w:r w:rsidRPr="008B5A8A">
        <w:rPr>
          <w:rFonts w:ascii="Tahoma" w:eastAsia="Times New Roman" w:hAnsi="Tahoma" w:cs="Tahoma"/>
          <w:color w:val="7A7A7A"/>
          <w:sz w:val="24"/>
          <w:szCs w:val="24"/>
          <w:lang w:eastAsia="sl-SI"/>
        </w:rPr>
        <w:t xml:space="preserve"> javno označila kot začetek novega postopka priprave strategije, ki je pravna osnova za vse nadaljnje postopke v zvezi z tehnologijo 5g, kjer ji je nekdanji minister eksplicitno naročil upoštevanje vidika vpliva tehnologije na zdravje. Ocena direktorice </w:t>
      </w:r>
      <w:proofErr w:type="spellStart"/>
      <w:r w:rsidRPr="008B5A8A">
        <w:rPr>
          <w:rFonts w:ascii="Tahoma" w:eastAsia="Times New Roman" w:hAnsi="Tahoma" w:cs="Tahoma"/>
          <w:color w:val="7A7A7A"/>
          <w:sz w:val="24"/>
          <w:szCs w:val="24"/>
          <w:lang w:eastAsia="sl-SI"/>
        </w:rPr>
        <w:t>AKOS</w:t>
      </w:r>
      <w:proofErr w:type="spellEnd"/>
      <w:r w:rsidRPr="008B5A8A">
        <w:rPr>
          <w:rFonts w:ascii="Tahoma" w:eastAsia="Times New Roman" w:hAnsi="Tahoma" w:cs="Tahoma"/>
          <w:color w:val="7A7A7A"/>
          <w:sz w:val="24"/>
          <w:szCs w:val="24"/>
          <w:lang w:eastAsia="sl-SI"/>
        </w:rPr>
        <w:t xml:space="preserve"> je bila, da potrebuje najmanj dve leti za pripravo nove strategije, uskladitev slednje z vsemi deležniki ter končen sprejem na Vladi.</w:t>
      </w:r>
    </w:p>
    <w:p w:rsidR="008B5A8A" w:rsidRPr="008B5A8A" w:rsidRDefault="008B5A8A" w:rsidP="008B5A8A">
      <w:pPr>
        <w:shd w:val="clear" w:color="auto" w:fill="FFFFFF"/>
        <w:spacing w:after="240" w:line="240" w:lineRule="auto"/>
        <w:rPr>
          <w:rFonts w:ascii="Tahoma" w:eastAsia="Times New Roman" w:hAnsi="Tahoma" w:cs="Tahoma"/>
          <w:color w:val="7A7A7A"/>
          <w:sz w:val="24"/>
          <w:szCs w:val="24"/>
          <w:lang w:eastAsia="sl-SI"/>
        </w:rPr>
      </w:pPr>
      <w:r w:rsidRPr="008B5A8A">
        <w:rPr>
          <w:rFonts w:ascii="Tahoma" w:eastAsia="Times New Roman" w:hAnsi="Tahoma" w:cs="Tahoma"/>
          <w:color w:val="7A7A7A"/>
          <w:sz w:val="24"/>
          <w:szCs w:val="24"/>
          <w:lang w:eastAsia="sl-SI"/>
        </w:rPr>
        <w:t>Spoštovani gospod minister, ne glede na vaše mnenje, ki ste ga predstavili na predstavitvi v Državnem zboru, da naj ne bi bilo znanstvenih študij, ki bi dokazovale vpliv elektromagnetnih sevanj na zdravje ljudi in narave, vas obveščamo, da je slednjih dovolj. Predstavili jih bomo na posebnem dogodku 11. junija v Državnem svetu Republike Slovenije, kjer se nam bodo pridružili vrhunski mednarodni znanstveniki. Že danes vas vljudno vabimo k udeležbi na dogodku in hkrati k finančni podpori izvedbe za državljanke in državljane tako pomembnega dogodka.</w:t>
      </w:r>
    </w:p>
    <w:p w:rsidR="008B5A8A" w:rsidRPr="008B5A8A" w:rsidRDefault="008B5A8A" w:rsidP="008B5A8A">
      <w:pPr>
        <w:shd w:val="clear" w:color="auto" w:fill="FFFFFF"/>
        <w:spacing w:after="240" w:line="240" w:lineRule="auto"/>
        <w:rPr>
          <w:rFonts w:ascii="Tahoma" w:eastAsia="Times New Roman" w:hAnsi="Tahoma" w:cs="Tahoma"/>
          <w:color w:val="7A7A7A"/>
          <w:sz w:val="24"/>
          <w:szCs w:val="24"/>
          <w:lang w:eastAsia="sl-SI"/>
        </w:rPr>
      </w:pPr>
      <w:r w:rsidRPr="008B5A8A">
        <w:rPr>
          <w:rFonts w:ascii="Tahoma" w:eastAsia="Times New Roman" w:hAnsi="Tahoma" w:cs="Tahoma"/>
          <w:color w:val="7A7A7A"/>
          <w:sz w:val="24"/>
          <w:szCs w:val="24"/>
          <w:lang w:eastAsia="sl-SI"/>
        </w:rPr>
        <w:t>Obenem nam dovolite, spoštovani gospod minister, da izpostavimo dejstvo načela previdnosti, da ni potrebno, da kdorkoli dokaže vpliv elektromagnetnih sevanj na zdravje ljudi. Industrija, ki tehnologijo predstavlja mora zagotoviti znanstvene študije, da tovrstnih vplivov ni. In kot vemo, tovrstnih študij ni. Kot veste nam v opredelitvi načela previdnosti jasno piše, da »če obstaja možnost nepopravljivega uničenja okolja ali če so ogrožene njegove regeneracijske sposobnosti, pomanjkanje znanstvene zanesljivosti ne sme biti razlog za odlaganje ukrepov«. In samo poglejmo, kaj vse danes delamo da rešimo vsako življenje, na drugi strani pa lahko ogrozimo vsa življenja veliko hujše, če nepovratno vpeljemo nepreverjeno tehnologijo kot je 5G, v naša življenja.</w:t>
      </w:r>
    </w:p>
    <w:p w:rsidR="008B5A8A" w:rsidRPr="008B5A8A" w:rsidRDefault="008B5A8A" w:rsidP="008B5A8A">
      <w:pPr>
        <w:shd w:val="clear" w:color="auto" w:fill="FFFFFF"/>
        <w:spacing w:after="240" w:line="240" w:lineRule="auto"/>
        <w:rPr>
          <w:rFonts w:ascii="Tahoma" w:eastAsia="Times New Roman" w:hAnsi="Tahoma" w:cs="Tahoma"/>
          <w:color w:val="7A7A7A"/>
          <w:sz w:val="24"/>
          <w:szCs w:val="24"/>
          <w:lang w:eastAsia="sl-SI"/>
        </w:rPr>
      </w:pPr>
      <w:r w:rsidRPr="008B5A8A">
        <w:rPr>
          <w:rFonts w:ascii="Tahoma" w:eastAsia="Times New Roman" w:hAnsi="Tahoma" w:cs="Tahoma"/>
          <w:color w:val="7A7A7A"/>
          <w:sz w:val="24"/>
          <w:szCs w:val="24"/>
          <w:lang w:eastAsia="sl-SI"/>
        </w:rPr>
        <w:lastRenderedPageBreak/>
        <w:t xml:space="preserve">Vljudno vas prosimo, spoštovani gospod minister, da nas kot predstavnike koordinacije državljank in državljanov z več kot 8.500 podpisov na posebni peticiji proti tehnologiji 5g brez preučitve ustreznih študij o vplivih na zdravje ter </w:t>
      </w:r>
      <w:proofErr w:type="spellStart"/>
      <w:r w:rsidRPr="008B5A8A">
        <w:rPr>
          <w:rFonts w:ascii="Tahoma" w:eastAsia="Times New Roman" w:hAnsi="Tahoma" w:cs="Tahoma"/>
          <w:color w:val="7A7A7A"/>
          <w:sz w:val="24"/>
          <w:szCs w:val="24"/>
          <w:lang w:eastAsia="sl-SI"/>
        </w:rPr>
        <w:t>Facebook</w:t>
      </w:r>
      <w:proofErr w:type="spellEnd"/>
      <w:r w:rsidRPr="008B5A8A">
        <w:rPr>
          <w:rFonts w:ascii="Tahoma" w:eastAsia="Times New Roman" w:hAnsi="Tahoma" w:cs="Tahoma"/>
          <w:color w:val="7A7A7A"/>
          <w:sz w:val="24"/>
          <w:szCs w:val="24"/>
          <w:lang w:eastAsia="sl-SI"/>
        </w:rPr>
        <w:t xml:space="preserve"> skupine proti 5g z več kot 10.000 člani in navsezadnje Gibanja za človeku prijazno tehnologijo, v katerem zbrane organizacije združujemo več kot 60.000 posameznikov redno in proaktivno obveščate o kakršnih koli postopkih ali aktivnosti v zvezi z uvajanjem tehnologije 5g. Prilagamo vam dopis enega od podpisnikov vrhunskega strokovnjaka na področju elektromagnetnih sevanj dr. Gorazda Janeza Pretnarja, v katerem poziva k nujni uporabi načela previdnosti ter dopis mednarodnega apela znanstvenikov nekdanjemu ministru.</w:t>
      </w:r>
      <w:r w:rsidRPr="008B5A8A">
        <w:rPr>
          <w:rFonts w:ascii="Tahoma" w:eastAsia="Times New Roman" w:hAnsi="Tahoma" w:cs="Tahoma"/>
          <w:color w:val="7A7A7A"/>
          <w:sz w:val="24"/>
          <w:szCs w:val="24"/>
          <w:lang w:eastAsia="sl-SI"/>
        </w:rPr>
        <w:br/>
        <w:t>V pregled in analizo vam v prilogi posredujemo tudi najpomembnejše znanstvene študije, ki dokazujejo vpliv elektromagnetnih sevanj na zdravje ljudi. In kot predstavniki državljank in državljanov na vas še posebej apeliramo, da v času virusne krize ne izvajate kakršnih koli postopkov, ki lahko ogrožajo imunost prebivalstva.</w:t>
      </w:r>
    </w:p>
    <w:p w:rsidR="008B5A8A" w:rsidRPr="008B5A8A" w:rsidRDefault="008B5A8A" w:rsidP="008B5A8A">
      <w:pPr>
        <w:shd w:val="clear" w:color="auto" w:fill="FFFFFF"/>
        <w:spacing w:after="240" w:line="240" w:lineRule="auto"/>
        <w:rPr>
          <w:rFonts w:ascii="Tahoma" w:eastAsia="Times New Roman" w:hAnsi="Tahoma" w:cs="Tahoma"/>
          <w:color w:val="7A7A7A"/>
          <w:sz w:val="24"/>
          <w:szCs w:val="24"/>
          <w:lang w:eastAsia="sl-SI"/>
        </w:rPr>
      </w:pPr>
      <w:r w:rsidRPr="008B5A8A">
        <w:rPr>
          <w:rFonts w:ascii="Tahoma" w:eastAsia="Times New Roman" w:hAnsi="Tahoma" w:cs="Tahoma"/>
          <w:color w:val="7A7A7A"/>
          <w:sz w:val="24"/>
          <w:szCs w:val="24"/>
          <w:lang w:eastAsia="sl-SI"/>
        </w:rPr>
        <w:t>Zahvaljujemo se vam za pozornost in se veselimo skorajšnjega snidenja!</w:t>
      </w:r>
    </w:p>
    <w:p w:rsidR="008B5A8A" w:rsidRPr="008B5A8A" w:rsidRDefault="008B5A8A" w:rsidP="008B5A8A">
      <w:pPr>
        <w:shd w:val="clear" w:color="auto" w:fill="FFFFFF"/>
        <w:spacing w:after="240" w:line="240" w:lineRule="auto"/>
        <w:rPr>
          <w:rFonts w:ascii="Tahoma" w:eastAsia="Times New Roman" w:hAnsi="Tahoma" w:cs="Tahoma"/>
          <w:color w:val="7A7A7A"/>
          <w:sz w:val="24"/>
          <w:szCs w:val="24"/>
          <w:lang w:eastAsia="sl-SI"/>
        </w:rPr>
      </w:pPr>
      <w:r w:rsidRPr="008B5A8A">
        <w:rPr>
          <w:rFonts w:ascii="Tahoma" w:eastAsia="Times New Roman" w:hAnsi="Tahoma" w:cs="Tahoma"/>
          <w:color w:val="7A7A7A"/>
          <w:sz w:val="24"/>
          <w:szCs w:val="24"/>
          <w:lang w:eastAsia="sl-SI"/>
        </w:rPr>
        <w:t>(po abecednem vrstnem redu): Jan Gams, Karel Lipič, Sanja Lončar, mag. Gregor Kos, Jana Novak, dr. Gorazd Janez Pretnar, Ida Rožman, Igor Šajn</w:t>
      </w:r>
    </w:p>
    <w:p w:rsidR="008B5A8A" w:rsidRPr="008B5A8A" w:rsidRDefault="008B5A8A" w:rsidP="008B5A8A">
      <w:pPr>
        <w:shd w:val="clear" w:color="auto" w:fill="FFFFFF"/>
        <w:spacing w:after="240" w:line="240" w:lineRule="auto"/>
        <w:rPr>
          <w:rFonts w:ascii="Tahoma" w:eastAsia="Times New Roman" w:hAnsi="Tahoma" w:cs="Tahoma"/>
          <w:color w:val="7A7A7A"/>
          <w:sz w:val="24"/>
          <w:szCs w:val="24"/>
          <w:lang w:eastAsia="sl-SI"/>
        </w:rPr>
      </w:pPr>
      <w:r w:rsidRPr="008B5A8A">
        <w:rPr>
          <w:rFonts w:ascii="Tahoma" w:eastAsia="Times New Roman" w:hAnsi="Tahoma" w:cs="Tahoma"/>
          <w:color w:val="7A7A7A"/>
          <w:sz w:val="24"/>
          <w:szCs w:val="24"/>
          <w:lang w:eastAsia="sl-SI"/>
        </w:rPr>
        <w:t>25. marec 2020</w:t>
      </w:r>
    </w:p>
    <w:p w:rsidR="008B5A8A" w:rsidRPr="008B5A8A" w:rsidRDefault="008B5A8A" w:rsidP="008B5A8A">
      <w:pPr>
        <w:shd w:val="clear" w:color="auto" w:fill="FFFFFF"/>
        <w:spacing w:beforeAutospacing="1" w:after="0" w:afterAutospacing="1" w:line="240" w:lineRule="auto"/>
        <w:rPr>
          <w:rFonts w:ascii="Segoe UI" w:eastAsia="Times New Roman" w:hAnsi="Segoe UI" w:cs="Segoe UI"/>
          <w:color w:val="444444"/>
          <w:sz w:val="24"/>
          <w:szCs w:val="24"/>
          <w:lang w:eastAsia="sl-SI"/>
        </w:rPr>
      </w:pPr>
      <w:r w:rsidRPr="008B5A8A">
        <w:rPr>
          <w:rFonts w:ascii="Segoe UI" w:eastAsia="Times New Roman" w:hAnsi="Segoe UI" w:cs="Segoe UI"/>
          <w:color w:val="FFFFFF"/>
          <w:sz w:val="18"/>
          <w:u w:val="single"/>
          <w:lang w:eastAsia="sl-SI"/>
        </w:rPr>
        <w:t>er</w:t>
      </w:r>
    </w:p>
    <w:sectPr w:rsidR="008B5A8A" w:rsidRPr="008B5A8A" w:rsidSect="001B16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56B01"/>
    <w:multiLevelType w:val="multilevel"/>
    <w:tmpl w:val="B2F8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7261A5"/>
    <w:multiLevelType w:val="hybridMultilevel"/>
    <w:tmpl w:val="36EA19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4E832CA8"/>
    <w:multiLevelType w:val="hybridMultilevel"/>
    <w:tmpl w:val="BC3CCB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B3B00"/>
    <w:rsid w:val="00036E98"/>
    <w:rsid w:val="00135FCA"/>
    <w:rsid w:val="001B1688"/>
    <w:rsid w:val="00203E4F"/>
    <w:rsid w:val="002C32F8"/>
    <w:rsid w:val="003B757F"/>
    <w:rsid w:val="003F1D9A"/>
    <w:rsid w:val="005F2158"/>
    <w:rsid w:val="007327BA"/>
    <w:rsid w:val="007A360C"/>
    <w:rsid w:val="007C5E5A"/>
    <w:rsid w:val="008A050F"/>
    <w:rsid w:val="008B5A8A"/>
    <w:rsid w:val="008C7B40"/>
    <w:rsid w:val="008E495F"/>
    <w:rsid w:val="00933EDA"/>
    <w:rsid w:val="009433D0"/>
    <w:rsid w:val="00976955"/>
    <w:rsid w:val="009D3FFA"/>
    <w:rsid w:val="009F4F2D"/>
    <w:rsid w:val="00A57B4F"/>
    <w:rsid w:val="00A668C2"/>
    <w:rsid w:val="00AB5510"/>
    <w:rsid w:val="00AF26FC"/>
    <w:rsid w:val="00BB3B00"/>
    <w:rsid w:val="00C63F36"/>
    <w:rsid w:val="00C93E1D"/>
    <w:rsid w:val="00D014A1"/>
    <w:rsid w:val="00D258F3"/>
    <w:rsid w:val="00DC6191"/>
    <w:rsid w:val="00E567CD"/>
    <w:rsid w:val="00E611D3"/>
    <w:rsid w:val="00F43BDC"/>
    <w:rsid w:val="00FC0FF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B1688"/>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B3B00"/>
    <w:pPr>
      <w:spacing w:after="0" w:line="240" w:lineRule="auto"/>
    </w:pPr>
  </w:style>
  <w:style w:type="paragraph" w:styleId="Navadensplet">
    <w:name w:val="Normal (Web)"/>
    <w:basedOn w:val="Navaden"/>
    <w:uiPriority w:val="99"/>
    <w:semiHidden/>
    <w:unhideWhenUsed/>
    <w:rsid w:val="008B5A8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s-social-share-label">
    <w:name w:val="ss-social-share-label"/>
    <w:basedOn w:val="Navaden"/>
    <w:rsid w:val="008B5A8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ss-network-label">
    <w:name w:val="ss-network-label"/>
    <w:basedOn w:val="Privzetapisavaodstavka"/>
    <w:rsid w:val="008B5A8A"/>
  </w:style>
</w:styles>
</file>

<file path=word/webSettings.xml><?xml version="1.0" encoding="utf-8"?>
<w:webSettings xmlns:r="http://schemas.openxmlformats.org/officeDocument/2006/relationships" xmlns:w="http://schemas.openxmlformats.org/wordprocessingml/2006/main">
  <w:divs>
    <w:div w:id="75515946">
      <w:bodyDiv w:val="1"/>
      <w:marLeft w:val="0"/>
      <w:marRight w:val="0"/>
      <w:marTop w:val="0"/>
      <w:marBottom w:val="0"/>
      <w:divBdr>
        <w:top w:val="none" w:sz="0" w:space="0" w:color="auto"/>
        <w:left w:val="none" w:sz="0" w:space="0" w:color="auto"/>
        <w:bottom w:val="none" w:sz="0" w:space="0" w:color="auto"/>
        <w:right w:val="none" w:sz="0" w:space="0" w:color="auto"/>
      </w:divBdr>
      <w:divsChild>
        <w:div w:id="480850692">
          <w:marLeft w:val="0"/>
          <w:marRight w:val="0"/>
          <w:marTop w:val="0"/>
          <w:marBottom w:val="0"/>
          <w:divBdr>
            <w:top w:val="none" w:sz="0" w:space="0" w:color="auto"/>
            <w:left w:val="none" w:sz="0" w:space="0" w:color="auto"/>
            <w:bottom w:val="none" w:sz="0" w:space="0" w:color="auto"/>
            <w:right w:val="none" w:sz="0" w:space="0" w:color="auto"/>
          </w:divBdr>
          <w:divsChild>
            <w:div w:id="358363097">
              <w:marLeft w:val="0"/>
              <w:marRight w:val="0"/>
              <w:marTop w:val="0"/>
              <w:marBottom w:val="0"/>
              <w:divBdr>
                <w:top w:val="none" w:sz="0" w:space="0" w:color="auto"/>
                <w:left w:val="none" w:sz="0" w:space="0" w:color="auto"/>
                <w:bottom w:val="none" w:sz="0" w:space="0" w:color="auto"/>
                <w:right w:val="none" w:sz="0" w:space="0" w:color="auto"/>
              </w:divBdr>
              <w:divsChild>
                <w:div w:id="1395467667">
                  <w:marLeft w:val="0"/>
                  <w:marRight w:val="0"/>
                  <w:marTop w:val="0"/>
                  <w:marBottom w:val="0"/>
                  <w:divBdr>
                    <w:top w:val="none" w:sz="0" w:space="0" w:color="auto"/>
                    <w:left w:val="none" w:sz="0" w:space="0" w:color="auto"/>
                    <w:bottom w:val="none" w:sz="0" w:space="0" w:color="auto"/>
                    <w:right w:val="none" w:sz="0" w:space="0" w:color="auto"/>
                  </w:divBdr>
                  <w:divsChild>
                    <w:div w:id="1763987897">
                      <w:marLeft w:val="0"/>
                      <w:marRight w:val="0"/>
                      <w:marTop w:val="0"/>
                      <w:marBottom w:val="0"/>
                      <w:divBdr>
                        <w:top w:val="none" w:sz="0" w:space="0" w:color="auto"/>
                        <w:left w:val="none" w:sz="0" w:space="0" w:color="auto"/>
                        <w:bottom w:val="none" w:sz="0" w:space="0" w:color="auto"/>
                        <w:right w:val="none" w:sz="0" w:space="0" w:color="auto"/>
                      </w:divBdr>
                      <w:divsChild>
                        <w:div w:id="1165777916">
                          <w:marLeft w:val="0"/>
                          <w:marRight w:val="0"/>
                          <w:marTop w:val="0"/>
                          <w:marBottom w:val="0"/>
                          <w:divBdr>
                            <w:top w:val="none" w:sz="0" w:space="0" w:color="auto"/>
                            <w:left w:val="none" w:sz="0" w:space="0" w:color="auto"/>
                            <w:bottom w:val="none" w:sz="0" w:space="0" w:color="auto"/>
                            <w:right w:val="none" w:sz="0" w:space="0" w:color="auto"/>
                          </w:divBdr>
                          <w:divsChild>
                            <w:div w:id="384254615">
                              <w:marLeft w:val="0"/>
                              <w:marRight w:val="0"/>
                              <w:marTop w:val="0"/>
                              <w:marBottom w:val="0"/>
                              <w:divBdr>
                                <w:top w:val="none" w:sz="0" w:space="0" w:color="auto"/>
                                <w:left w:val="none" w:sz="0" w:space="0" w:color="auto"/>
                                <w:bottom w:val="none" w:sz="0" w:space="0" w:color="auto"/>
                                <w:right w:val="none" w:sz="0" w:space="0" w:color="auto"/>
                              </w:divBdr>
                              <w:divsChild>
                                <w:div w:id="1038895673">
                                  <w:marLeft w:val="0"/>
                                  <w:marRight w:val="0"/>
                                  <w:marTop w:val="0"/>
                                  <w:marBottom w:val="0"/>
                                  <w:divBdr>
                                    <w:top w:val="none" w:sz="0" w:space="0" w:color="auto"/>
                                    <w:left w:val="none" w:sz="0" w:space="0" w:color="auto"/>
                                    <w:bottom w:val="none" w:sz="0" w:space="0" w:color="auto"/>
                                    <w:right w:val="none" w:sz="0" w:space="0" w:color="auto"/>
                                  </w:divBdr>
                                  <w:divsChild>
                                    <w:div w:id="549463634">
                                      <w:marLeft w:val="0"/>
                                      <w:marRight w:val="0"/>
                                      <w:marTop w:val="0"/>
                                      <w:marBottom w:val="0"/>
                                      <w:divBdr>
                                        <w:top w:val="none" w:sz="0" w:space="0" w:color="auto"/>
                                        <w:left w:val="none" w:sz="0" w:space="0" w:color="auto"/>
                                        <w:bottom w:val="none" w:sz="0" w:space="0" w:color="auto"/>
                                        <w:right w:val="none" w:sz="0" w:space="0" w:color="auto"/>
                                      </w:divBdr>
                                      <w:divsChild>
                                        <w:div w:id="496113750">
                                          <w:marLeft w:val="0"/>
                                          <w:marRight w:val="0"/>
                                          <w:marTop w:val="0"/>
                                          <w:marBottom w:val="0"/>
                                          <w:divBdr>
                                            <w:top w:val="none" w:sz="0" w:space="0" w:color="auto"/>
                                            <w:left w:val="none" w:sz="0" w:space="0" w:color="auto"/>
                                            <w:bottom w:val="none" w:sz="0" w:space="0" w:color="auto"/>
                                            <w:right w:val="none" w:sz="0" w:space="0" w:color="auto"/>
                                          </w:divBdr>
                                          <w:divsChild>
                                            <w:div w:id="1360200782">
                                              <w:marLeft w:val="0"/>
                                              <w:marRight w:val="0"/>
                                              <w:marTop w:val="0"/>
                                              <w:marBottom w:val="0"/>
                                              <w:divBdr>
                                                <w:top w:val="none" w:sz="0" w:space="0" w:color="auto"/>
                                                <w:left w:val="none" w:sz="0" w:space="0" w:color="auto"/>
                                                <w:bottom w:val="none" w:sz="0" w:space="0" w:color="auto"/>
                                                <w:right w:val="none" w:sz="0" w:space="0" w:color="auto"/>
                                              </w:divBdr>
                                              <w:divsChild>
                                                <w:div w:id="188490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1559561">
          <w:marLeft w:val="0"/>
          <w:marRight w:val="0"/>
          <w:marTop w:val="375"/>
          <w:marBottom w:val="375"/>
          <w:divBdr>
            <w:top w:val="none" w:sz="0" w:space="0" w:color="auto"/>
            <w:left w:val="none" w:sz="0" w:space="0" w:color="auto"/>
            <w:bottom w:val="none" w:sz="0" w:space="0" w:color="auto"/>
            <w:right w:val="none" w:sz="0" w:space="0" w:color="auto"/>
          </w:divBdr>
          <w:divsChild>
            <w:div w:id="69226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646</Words>
  <Characters>3683</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Damjana</cp:lastModifiedBy>
  <cp:revision>2</cp:revision>
  <dcterms:created xsi:type="dcterms:W3CDTF">2020-03-26T12:20:00Z</dcterms:created>
  <dcterms:modified xsi:type="dcterms:W3CDTF">2020-03-26T12:20:00Z</dcterms:modified>
</cp:coreProperties>
</file>