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E6" w:rsidRPr="000F0569" w:rsidRDefault="00C236E6" w:rsidP="000F0569">
      <w:pPr>
        <w:pStyle w:val="Naslov1"/>
        <w:jc w:val="left"/>
        <w:rPr>
          <w:b w:val="0"/>
        </w:rPr>
      </w:pPr>
      <w:r w:rsidRPr="002A41A4">
        <w:rPr>
          <w:b w:val="0"/>
          <w:bCs w:val="0"/>
          <w:noProof/>
          <w:sz w:val="20"/>
          <w:szCs w:val="20"/>
        </w:rPr>
        <w:drawing>
          <wp:inline distT="0" distB="0" distL="0" distR="0">
            <wp:extent cx="1292165" cy="729861"/>
            <wp:effectExtent l="19050" t="0" r="3235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17" cy="7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</w:t>
      </w:r>
      <w:r w:rsidR="00C36A32">
        <w:rPr>
          <w:b w:val="0"/>
        </w:rPr>
        <w:t>2</w:t>
      </w:r>
      <w:r w:rsidR="006E38FA">
        <w:rPr>
          <w:b w:val="0"/>
        </w:rPr>
        <w:t>8</w:t>
      </w:r>
      <w:r w:rsidR="00720B75">
        <w:rPr>
          <w:b w:val="0"/>
        </w:rPr>
        <w:t xml:space="preserve"> </w:t>
      </w:r>
      <w:r w:rsidRPr="002A41A4">
        <w:rPr>
          <w:b w:val="0"/>
        </w:rPr>
        <w:t xml:space="preserve"> let  SLOVENSKEGA EKOLOŠKEGA GIBANJA </w:t>
      </w:r>
    </w:p>
    <w:p w:rsidR="00C236E6" w:rsidRPr="005E304C" w:rsidRDefault="00C236E6" w:rsidP="00C236E6">
      <w:pPr>
        <w:pStyle w:val="Naslov1"/>
        <w:tabs>
          <w:tab w:val="left" w:pos="708"/>
        </w:tabs>
        <w:jc w:val="left"/>
        <w:rPr>
          <w:rFonts w:asciiTheme="minorHAnsi" w:hAnsiTheme="minorHAnsi" w:cs="Arial"/>
          <w:sz w:val="20"/>
          <w:szCs w:val="20"/>
        </w:rPr>
      </w:pPr>
      <w:r w:rsidRPr="005E304C">
        <w:rPr>
          <w:rFonts w:asciiTheme="minorHAnsi" w:hAnsiTheme="minorHAnsi" w:cs="Arial"/>
          <w:bCs w:val="0"/>
          <w:iCs/>
          <w:sz w:val="20"/>
          <w:szCs w:val="20"/>
        </w:rPr>
        <w:t xml:space="preserve">ZVEZA  EKOLOŠKIH GIBANJ </w:t>
      </w:r>
      <w:r w:rsidR="00C4444A">
        <w:rPr>
          <w:rFonts w:asciiTheme="minorHAnsi" w:hAnsiTheme="minorHAnsi" w:cs="Arial"/>
          <w:bCs w:val="0"/>
          <w:iCs/>
          <w:sz w:val="20"/>
          <w:szCs w:val="20"/>
        </w:rPr>
        <w:t xml:space="preserve"> </w:t>
      </w:r>
      <w:r w:rsidRPr="005E304C">
        <w:rPr>
          <w:rFonts w:asciiTheme="minorHAnsi" w:hAnsiTheme="minorHAnsi" w:cs="Arial"/>
          <w:bCs w:val="0"/>
          <w:iCs/>
          <w:sz w:val="20"/>
          <w:szCs w:val="20"/>
        </w:rPr>
        <w:t>SLOVENIJE</w:t>
      </w:r>
      <w:r w:rsidRPr="005E304C">
        <w:rPr>
          <w:rFonts w:asciiTheme="minorHAnsi" w:hAnsiTheme="minorHAnsi" w:cs="Arial"/>
          <w:sz w:val="20"/>
          <w:szCs w:val="20"/>
        </w:rPr>
        <w:t xml:space="preserve"> -</w:t>
      </w:r>
      <w:r w:rsidR="00923316">
        <w:rPr>
          <w:rFonts w:asciiTheme="minorHAnsi" w:hAnsiTheme="minorHAnsi" w:cs="Arial"/>
          <w:sz w:val="20"/>
          <w:szCs w:val="20"/>
        </w:rPr>
        <w:t xml:space="preserve"> </w:t>
      </w:r>
      <w:proofErr w:type="spellStart"/>
      <w:r w:rsidRPr="005E304C">
        <w:rPr>
          <w:rFonts w:asciiTheme="minorHAnsi" w:hAnsiTheme="minorHAnsi" w:cs="Arial"/>
          <w:sz w:val="20"/>
          <w:szCs w:val="20"/>
        </w:rPr>
        <w:t>ZEG</w:t>
      </w:r>
      <w:proofErr w:type="spellEnd"/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Cesta krških žrtev 53</w:t>
      </w:r>
      <w:r w:rsidR="00B25952">
        <w:rPr>
          <w:rFonts w:cs="Arial"/>
          <w:sz w:val="20"/>
          <w:szCs w:val="20"/>
        </w:rPr>
        <w:t>, 8270 Krško</w:t>
      </w:r>
    </w:p>
    <w:p w:rsidR="00C236E6" w:rsidRPr="005E304C" w:rsidRDefault="00034662" w:rsidP="00C236E6">
      <w:pPr>
        <w:spacing w:after="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GSM</w:t>
      </w:r>
      <w:proofErr w:type="spellEnd"/>
      <w:r>
        <w:rPr>
          <w:rFonts w:cs="Arial"/>
          <w:sz w:val="20"/>
          <w:szCs w:val="20"/>
        </w:rPr>
        <w:t xml:space="preserve"> : 064 253 580</w:t>
      </w:r>
    </w:p>
    <w:p w:rsidR="00C236E6" w:rsidRPr="005E304C" w:rsidRDefault="00720B75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E-pošta:</w:t>
      </w:r>
      <w:r w:rsidR="00C236E6" w:rsidRPr="005E304C">
        <w:rPr>
          <w:rFonts w:cs="Arial"/>
          <w:sz w:val="20"/>
          <w:szCs w:val="20"/>
        </w:rPr>
        <w:t xml:space="preserve">, </w:t>
      </w:r>
      <w:hyperlink r:id="rId9" w:history="1">
        <w:r w:rsidRPr="004E36F2">
          <w:rPr>
            <w:rStyle w:val="Hiperpovezava"/>
            <w:rFonts w:cs="Arial"/>
            <w:sz w:val="20"/>
            <w:szCs w:val="20"/>
          </w:rPr>
          <w:t>zegslo20@gmail.com</w:t>
        </w:r>
      </w:hyperlink>
    </w:p>
    <w:p w:rsidR="00C236E6" w:rsidRDefault="00C236E6" w:rsidP="00C236E6">
      <w:pPr>
        <w:spacing w:after="0"/>
      </w:pPr>
      <w:r w:rsidRPr="005E304C">
        <w:rPr>
          <w:rFonts w:cs="Arial"/>
          <w:sz w:val="20"/>
          <w:szCs w:val="20"/>
        </w:rPr>
        <w:t xml:space="preserve">Spletna stran: </w:t>
      </w:r>
      <w:hyperlink r:id="rId10" w:history="1">
        <w:r w:rsidR="00034662" w:rsidRPr="00FF1C84">
          <w:rPr>
            <w:rStyle w:val="Hiperpovezava"/>
            <w:rFonts w:cs="Arial"/>
            <w:sz w:val="20"/>
            <w:szCs w:val="20"/>
          </w:rPr>
          <w:t>www.gospodarnoinodgovorno.si</w:t>
        </w:r>
      </w:hyperlink>
    </w:p>
    <w:p w:rsidR="00743E54" w:rsidRPr="00743E54" w:rsidRDefault="00743E54" w:rsidP="00C236E6">
      <w:pPr>
        <w:spacing w:after="0"/>
      </w:pPr>
      <w:r>
        <w:t xml:space="preserve">                       </w:t>
      </w:r>
      <w:proofErr w:type="spellStart"/>
      <w:r>
        <w:t>www.zeg.si</w:t>
      </w:r>
      <w:proofErr w:type="spellEnd"/>
    </w:p>
    <w:p w:rsidR="00034662" w:rsidRPr="005E304C" w:rsidRDefault="00034662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Matična številka: 1679139</w:t>
      </w:r>
    </w:p>
    <w:p w:rsidR="00C236E6" w:rsidRPr="005E304C" w:rsidRDefault="00C236E6" w:rsidP="00C236E6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Pr="005E304C">
        <w:rPr>
          <w:rFonts w:cs="Arial"/>
          <w:sz w:val="20"/>
          <w:szCs w:val="20"/>
        </w:rPr>
        <w:t xml:space="preserve">tevilka: </w:t>
      </w:r>
      <w:r w:rsidR="006E38FA">
        <w:rPr>
          <w:rFonts w:cs="Arial"/>
          <w:sz w:val="20"/>
          <w:szCs w:val="20"/>
        </w:rPr>
        <w:t>1</w:t>
      </w:r>
      <w:r w:rsidR="00B16543">
        <w:rPr>
          <w:rFonts w:cs="Arial"/>
          <w:sz w:val="20"/>
          <w:szCs w:val="20"/>
        </w:rPr>
        <w:t>4</w:t>
      </w:r>
      <w:r w:rsidR="00A2341F">
        <w:rPr>
          <w:rFonts w:cs="Arial"/>
          <w:sz w:val="20"/>
          <w:szCs w:val="20"/>
        </w:rPr>
        <w:t>5</w:t>
      </w:r>
      <w:r w:rsidRPr="005E304C">
        <w:rPr>
          <w:rFonts w:cs="Arial"/>
          <w:sz w:val="20"/>
          <w:szCs w:val="20"/>
        </w:rPr>
        <w:t xml:space="preserve"> /</w:t>
      </w:r>
      <w:r w:rsidR="006E38FA">
        <w:rPr>
          <w:rFonts w:cs="Arial"/>
          <w:sz w:val="20"/>
          <w:szCs w:val="20"/>
        </w:rPr>
        <w:t xml:space="preserve"> 20</w:t>
      </w:r>
    </w:p>
    <w:p w:rsidR="0071405E" w:rsidRDefault="00C236E6" w:rsidP="00B47030">
      <w:pPr>
        <w:pStyle w:val="Brezrazmikov"/>
        <w:jc w:val="both"/>
        <w:rPr>
          <w:rFonts w:ascii="Verdana" w:hAnsi="Verdana" w:cs="Arial"/>
          <w:sz w:val="20"/>
          <w:szCs w:val="20"/>
        </w:rPr>
      </w:pPr>
      <w:r w:rsidRPr="005E304C">
        <w:rPr>
          <w:rFonts w:cs="Arial"/>
          <w:sz w:val="20"/>
          <w:szCs w:val="20"/>
        </w:rPr>
        <w:t xml:space="preserve">Datum: </w:t>
      </w:r>
      <w:r w:rsidR="003D62E0">
        <w:rPr>
          <w:rFonts w:cs="Arial"/>
          <w:sz w:val="20"/>
          <w:szCs w:val="20"/>
        </w:rPr>
        <w:t xml:space="preserve"> </w:t>
      </w:r>
      <w:r w:rsidR="006E38FA">
        <w:rPr>
          <w:rFonts w:cs="Arial"/>
          <w:sz w:val="20"/>
          <w:szCs w:val="20"/>
        </w:rPr>
        <w:t>22.3.2020</w:t>
      </w:r>
      <w:r w:rsidRPr="005E304C">
        <w:rPr>
          <w:rFonts w:cs="Arial"/>
          <w:sz w:val="20"/>
          <w:szCs w:val="20"/>
        </w:rPr>
        <w:t xml:space="preserve">  </w:t>
      </w:r>
      <w:r w:rsidRPr="002A41A4">
        <w:rPr>
          <w:rFonts w:ascii="Verdana" w:hAnsi="Verdana" w:cs="Arial"/>
          <w:sz w:val="20"/>
          <w:szCs w:val="20"/>
        </w:rPr>
        <w:t xml:space="preserve">  </w:t>
      </w:r>
    </w:p>
    <w:p w:rsidR="001A70F4" w:rsidRPr="00B278E9" w:rsidRDefault="001A70F4" w:rsidP="00DB7831">
      <w:pPr>
        <w:pStyle w:val="Brezrazmikov"/>
        <w:jc w:val="both"/>
        <w:rPr>
          <w:rFonts w:cs="Arial"/>
          <w:b/>
          <w:sz w:val="28"/>
          <w:szCs w:val="28"/>
        </w:rPr>
      </w:pPr>
    </w:p>
    <w:p w:rsidR="001A70F4" w:rsidRPr="00A2341F" w:rsidRDefault="006E38FA" w:rsidP="00DB7831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Uredništva slovenskih medijev </w:t>
      </w:r>
    </w:p>
    <w:p w:rsidR="00D65F2E" w:rsidRPr="00A2341F" w:rsidRDefault="00D65F2E" w:rsidP="00DB7831">
      <w:pPr>
        <w:pStyle w:val="Brezrazmikov"/>
        <w:jc w:val="both"/>
        <w:rPr>
          <w:rFonts w:cs="Arial"/>
          <w:b/>
          <w:sz w:val="24"/>
          <w:szCs w:val="24"/>
        </w:rPr>
      </w:pPr>
    </w:p>
    <w:p w:rsidR="00EC1234" w:rsidRDefault="006E38FA" w:rsidP="00DB7831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ZADEVA: </w:t>
      </w:r>
      <w:proofErr w:type="spellStart"/>
      <w:r>
        <w:rPr>
          <w:rFonts w:cs="Arial"/>
          <w:b/>
          <w:sz w:val="24"/>
          <w:szCs w:val="24"/>
        </w:rPr>
        <w:t>OBELEŽITEV</w:t>
      </w:r>
      <w:proofErr w:type="spellEnd"/>
      <w:r>
        <w:rPr>
          <w:rFonts w:cs="Arial"/>
          <w:b/>
          <w:sz w:val="24"/>
          <w:szCs w:val="24"/>
        </w:rPr>
        <w:t xml:space="preserve"> 22. MARCA – Svetovnega dneva voda </w:t>
      </w:r>
    </w:p>
    <w:p w:rsidR="006E38FA" w:rsidRDefault="006E38FA" w:rsidP="00DB7831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Stališče </w:t>
      </w:r>
      <w:proofErr w:type="spellStart"/>
      <w:r>
        <w:rPr>
          <w:rFonts w:cs="Arial"/>
          <w:b/>
          <w:sz w:val="24"/>
          <w:szCs w:val="24"/>
        </w:rPr>
        <w:t>ZEG</w:t>
      </w:r>
      <w:proofErr w:type="spellEnd"/>
      <w:r>
        <w:rPr>
          <w:rFonts w:cs="Arial"/>
          <w:b/>
          <w:sz w:val="24"/>
          <w:szCs w:val="24"/>
        </w:rPr>
        <w:t xml:space="preserve">  o uveljavitvi  pravice do pitne vode </w:t>
      </w:r>
    </w:p>
    <w:p w:rsidR="00EC1234" w:rsidRDefault="00EC1234" w:rsidP="00DB7831">
      <w:pPr>
        <w:pStyle w:val="Brezrazmikov"/>
        <w:jc w:val="both"/>
        <w:rPr>
          <w:rFonts w:cs="Arial"/>
          <w:b/>
          <w:sz w:val="24"/>
          <w:szCs w:val="24"/>
        </w:rPr>
      </w:pPr>
    </w:p>
    <w:p w:rsidR="00BB5D09" w:rsidRDefault="006E38FA" w:rsidP="00EC1234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 Zvezi ekoloških gibanj Slovenije-</w:t>
      </w:r>
      <w:proofErr w:type="spellStart"/>
      <w:r>
        <w:rPr>
          <w:rFonts w:cs="Arial"/>
          <w:b/>
          <w:sz w:val="24"/>
          <w:szCs w:val="24"/>
        </w:rPr>
        <w:t>ZEG</w:t>
      </w:r>
      <w:proofErr w:type="spellEnd"/>
      <w:r>
        <w:rPr>
          <w:rFonts w:cs="Arial"/>
          <w:b/>
          <w:sz w:val="24"/>
          <w:szCs w:val="24"/>
        </w:rPr>
        <w:t xml:space="preserve">, nevladni okoljski organizaciji ( ima status društva v javnem interesu po </w:t>
      </w:r>
      <w:proofErr w:type="spellStart"/>
      <w:r>
        <w:rPr>
          <w:rFonts w:cs="Arial"/>
          <w:b/>
          <w:sz w:val="24"/>
          <w:szCs w:val="24"/>
        </w:rPr>
        <w:t>ZVO</w:t>
      </w:r>
      <w:proofErr w:type="spellEnd"/>
      <w:r>
        <w:rPr>
          <w:rFonts w:cs="Arial"/>
          <w:b/>
          <w:sz w:val="24"/>
          <w:szCs w:val="24"/>
        </w:rPr>
        <w:t xml:space="preserve">) </w:t>
      </w:r>
      <w:r w:rsidR="00BB5D09">
        <w:rPr>
          <w:rFonts w:cs="Arial"/>
          <w:b/>
          <w:sz w:val="24"/>
          <w:szCs w:val="24"/>
        </w:rPr>
        <w:t xml:space="preserve">se zavedamo , da so okoljske teme pri pandemiji širjenja </w:t>
      </w:r>
      <w:proofErr w:type="spellStart"/>
      <w:r w:rsidR="00BB5D09">
        <w:rPr>
          <w:rFonts w:cs="Arial"/>
          <w:b/>
          <w:sz w:val="24"/>
          <w:szCs w:val="24"/>
        </w:rPr>
        <w:t>koronavirusa</w:t>
      </w:r>
      <w:proofErr w:type="spellEnd"/>
      <w:r w:rsidR="00BB5D09">
        <w:rPr>
          <w:rFonts w:cs="Arial"/>
          <w:b/>
          <w:sz w:val="24"/>
          <w:szCs w:val="24"/>
        </w:rPr>
        <w:t xml:space="preserve"> v drugem planu ; pa vendar vseeno opozarjamo javnost na </w:t>
      </w:r>
      <w:proofErr w:type="spellStart"/>
      <w:r w:rsidR="00BB5D09">
        <w:rPr>
          <w:rFonts w:cs="Arial"/>
          <w:b/>
          <w:sz w:val="24"/>
          <w:szCs w:val="24"/>
        </w:rPr>
        <w:t>obeležitev</w:t>
      </w:r>
      <w:proofErr w:type="spellEnd"/>
      <w:r w:rsidR="00BB5D09">
        <w:rPr>
          <w:rFonts w:cs="Arial"/>
          <w:b/>
          <w:sz w:val="24"/>
          <w:szCs w:val="24"/>
        </w:rPr>
        <w:t xml:space="preserve"> </w:t>
      </w:r>
    </w:p>
    <w:p w:rsidR="00BB5D09" w:rsidRDefault="00BB5D09" w:rsidP="00EC1234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22 marca –Svetovnega dneva voda.</w:t>
      </w:r>
    </w:p>
    <w:p w:rsidR="00EC1234" w:rsidRDefault="00BB5D09" w:rsidP="00EC1234">
      <w:pPr>
        <w:pStyle w:val="Brezrazmikov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 </w:t>
      </w:r>
      <w:proofErr w:type="spellStart"/>
      <w:r>
        <w:rPr>
          <w:rFonts w:cs="Arial"/>
          <w:b/>
          <w:sz w:val="24"/>
          <w:szCs w:val="24"/>
        </w:rPr>
        <w:t>ZEG</w:t>
      </w:r>
      <w:proofErr w:type="spellEnd"/>
      <w:r>
        <w:rPr>
          <w:rFonts w:cs="Arial"/>
          <w:b/>
          <w:sz w:val="24"/>
          <w:szCs w:val="24"/>
        </w:rPr>
        <w:t xml:space="preserve">-u menimo, da bo na področju voda potrebno v praksi  izvajati  sprejeti </w:t>
      </w:r>
      <w:proofErr w:type="spellStart"/>
      <w:r>
        <w:rPr>
          <w:rFonts w:cs="Arial"/>
          <w:b/>
          <w:sz w:val="24"/>
          <w:szCs w:val="24"/>
        </w:rPr>
        <w:t>70.a</w:t>
      </w:r>
      <w:proofErr w:type="spellEnd"/>
      <w:r>
        <w:rPr>
          <w:rFonts w:cs="Arial"/>
          <w:b/>
          <w:sz w:val="24"/>
          <w:szCs w:val="24"/>
        </w:rPr>
        <w:t xml:space="preserve"> člen Ustave </w:t>
      </w:r>
      <w:proofErr w:type="spellStart"/>
      <w:r>
        <w:rPr>
          <w:rFonts w:cs="Arial"/>
          <w:b/>
          <w:sz w:val="24"/>
          <w:szCs w:val="24"/>
        </w:rPr>
        <w:t>RS</w:t>
      </w:r>
      <w:proofErr w:type="spellEnd"/>
      <w:r>
        <w:rPr>
          <w:rFonts w:cs="Arial"/>
          <w:b/>
          <w:sz w:val="24"/>
          <w:szCs w:val="24"/>
        </w:rPr>
        <w:t xml:space="preserve"> in </w:t>
      </w:r>
      <w:r w:rsidR="006E38FA">
        <w:rPr>
          <w:rFonts w:cs="Arial"/>
          <w:b/>
          <w:sz w:val="24"/>
          <w:szCs w:val="24"/>
        </w:rPr>
        <w:t>tra</w:t>
      </w:r>
      <w:r w:rsidR="00EC1234" w:rsidRPr="00EC1234">
        <w:rPr>
          <w:rFonts w:cs="Arial"/>
          <w:b/>
          <w:sz w:val="24"/>
          <w:szCs w:val="24"/>
        </w:rPr>
        <w:t>jnostno upravljanje naravnih virov,  z</w:t>
      </w:r>
      <w:r>
        <w:rPr>
          <w:rFonts w:cs="Arial"/>
          <w:b/>
          <w:sz w:val="24"/>
          <w:szCs w:val="24"/>
        </w:rPr>
        <w:t xml:space="preserve"> </w:t>
      </w:r>
      <w:r w:rsidR="00EC1234" w:rsidRPr="00EC1234">
        <w:rPr>
          <w:rFonts w:cs="Arial"/>
          <w:b/>
          <w:sz w:val="24"/>
          <w:szCs w:val="24"/>
        </w:rPr>
        <w:t>učinkovitim upravljanjem površinskih in podzemnih vod</w:t>
      </w:r>
      <w:r>
        <w:rPr>
          <w:rFonts w:cs="Arial"/>
          <w:b/>
          <w:sz w:val="24"/>
          <w:szCs w:val="24"/>
        </w:rPr>
        <w:t xml:space="preserve">a, obalnih in morskih virov ter </w:t>
      </w:r>
      <w:r w:rsidR="00EC1234" w:rsidRPr="00EC1234">
        <w:rPr>
          <w:rFonts w:cs="Arial"/>
          <w:b/>
          <w:sz w:val="24"/>
          <w:szCs w:val="24"/>
        </w:rPr>
        <w:t xml:space="preserve">z doseganjem njihovega dobrega stanja, s </w:t>
      </w:r>
      <w:r>
        <w:rPr>
          <w:rFonts w:cs="Arial"/>
          <w:b/>
          <w:sz w:val="24"/>
          <w:szCs w:val="24"/>
        </w:rPr>
        <w:t xml:space="preserve">ter </w:t>
      </w:r>
      <w:r w:rsidR="00EC1234" w:rsidRPr="00EC1234">
        <w:rPr>
          <w:rFonts w:cs="Arial"/>
          <w:b/>
          <w:sz w:val="24"/>
          <w:szCs w:val="24"/>
        </w:rPr>
        <w:t xml:space="preserve">dopolnitvijo </w:t>
      </w:r>
      <w:r>
        <w:rPr>
          <w:rFonts w:cs="Arial"/>
          <w:b/>
          <w:sz w:val="24"/>
          <w:szCs w:val="24"/>
        </w:rPr>
        <w:t xml:space="preserve">okoljske zakonodaje, da </w:t>
      </w:r>
      <w:r w:rsidR="00EC1234" w:rsidRPr="00EC1234">
        <w:rPr>
          <w:rFonts w:cs="Arial"/>
          <w:b/>
          <w:sz w:val="24"/>
          <w:szCs w:val="24"/>
        </w:rPr>
        <w:t>se vodni viri namenjeni za pitno vodo za prebiva</w:t>
      </w:r>
      <w:r>
        <w:rPr>
          <w:rFonts w:cs="Arial"/>
          <w:b/>
          <w:sz w:val="24"/>
          <w:szCs w:val="24"/>
        </w:rPr>
        <w:t xml:space="preserve">lstvo trajnostno zaščitijo pred </w:t>
      </w:r>
      <w:r w:rsidR="00EC1234" w:rsidRPr="00EC1234">
        <w:rPr>
          <w:rFonts w:cs="Arial"/>
          <w:b/>
          <w:sz w:val="24"/>
          <w:szCs w:val="24"/>
        </w:rPr>
        <w:t>prekomernimi izkoriščanji in pred onesnaževanjem s</w:t>
      </w:r>
      <w:r>
        <w:rPr>
          <w:rFonts w:cs="Arial"/>
          <w:b/>
          <w:sz w:val="24"/>
          <w:szCs w:val="24"/>
        </w:rPr>
        <w:t xml:space="preserve"> težkimi kovinami in zdravju in </w:t>
      </w:r>
      <w:r w:rsidR="00EC1234" w:rsidRPr="00EC1234">
        <w:rPr>
          <w:rFonts w:cs="Arial"/>
          <w:b/>
          <w:sz w:val="24"/>
          <w:szCs w:val="24"/>
        </w:rPr>
        <w:t>okolju nevarnimi kemikalijami.</w:t>
      </w:r>
    </w:p>
    <w:p w:rsidR="00BB5D09" w:rsidRPr="00EC1234" w:rsidRDefault="00BB5D09" w:rsidP="00EC1234">
      <w:pPr>
        <w:pStyle w:val="Brezrazmikov"/>
        <w:jc w:val="both"/>
        <w:rPr>
          <w:rFonts w:cs="Arial"/>
          <w:b/>
          <w:sz w:val="24"/>
          <w:szCs w:val="24"/>
        </w:rPr>
      </w:pPr>
    </w:p>
    <w:p w:rsid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OBRAZLOŽITEV :</w:t>
      </w:r>
    </w:p>
    <w:p w:rsidR="006E38FA" w:rsidRPr="00EC1234" w:rsidRDefault="006E38FA" w:rsidP="00EC1234">
      <w:pPr>
        <w:pStyle w:val="Brezrazmikov"/>
        <w:jc w:val="both"/>
        <w:rPr>
          <w:rFonts w:cs="Arial"/>
          <w:b/>
          <w:sz w:val="24"/>
          <w:szCs w:val="24"/>
        </w:rPr>
      </w:pP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 xml:space="preserve">Ustavna sprememba v </w:t>
      </w:r>
      <w:proofErr w:type="spellStart"/>
      <w:r w:rsidRPr="00EC1234">
        <w:rPr>
          <w:rFonts w:cs="Arial"/>
          <w:b/>
          <w:sz w:val="24"/>
          <w:szCs w:val="24"/>
        </w:rPr>
        <w:t>70.a</w:t>
      </w:r>
      <w:proofErr w:type="spellEnd"/>
      <w:r w:rsidRPr="00EC1234">
        <w:rPr>
          <w:rFonts w:cs="Arial"/>
          <w:b/>
          <w:sz w:val="24"/>
          <w:szCs w:val="24"/>
        </w:rPr>
        <w:t xml:space="preserve"> členu Ustave </w:t>
      </w:r>
      <w:proofErr w:type="spellStart"/>
      <w:r w:rsidRPr="00EC1234">
        <w:rPr>
          <w:rFonts w:cs="Arial"/>
          <w:b/>
          <w:sz w:val="24"/>
          <w:szCs w:val="24"/>
        </w:rPr>
        <w:t>RS</w:t>
      </w:r>
      <w:proofErr w:type="spellEnd"/>
      <w:r w:rsidRPr="00EC1234">
        <w:rPr>
          <w:rFonts w:cs="Arial"/>
          <w:b/>
          <w:sz w:val="24"/>
          <w:szCs w:val="24"/>
        </w:rPr>
        <w:t xml:space="preserve"> v 2. odstavku določa, da so vodni viri javno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dobro v upravljanju države, v 3. odstavku pa določa, da so vodni viri prednostno in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 xml:space="preserve">trajnostno namenjeni uporabi za pitno vodo prebivalcev </w:t>
      </w:r>
      <w:proofErr w:type="spellStart"/>
      <w:r w:rsidRPr="00EC1234">
        <w:rPr>
          <w:rFonts w:cs="Arial"/>
          <w:b/>
          <w:sz w:val="24"/>
          <w:szCs w:val="24"/>
        </w:rPr>
        <w:t>RS</w:t>
      </w:r>
      <w:proofErr w:type="spellEnd"/>
      <w:r w:rsidRPr="00EC1234">
        <w:rPr>
          <w:rFonts w:cs="Arial"/>
          <w:b/>
          <w:sz w:val="24"/>
          <w:szCs w:val="24"/>
        </w:rPr>
        <w:t>, kar pomeni, da jih je potrebno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zaščititi pred onesnaženji vseh vrst in pred prekomernim izkoriščanjem. Pojem vodni viri v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zakonodaji ni jasno določen, je pa v razlagi ustavnega člena d</w:t>
      </w:r>
      <w:r w:rsidR="00B5092A">
        <w:rPr>
          <w:rFonts w:cs="Arial"/>
          <w:b/>
          <w:sz w:val="24"/>
          <w:szCs w:val="24"/>
        </w:rPr>
        <w:t xml:space="preserve">oločeno, da so vodni viri pitne </w:t>
      </w:r>
      <w:r w:rsidRPr="00EC1234">
        <w:rPr>
          <w:rFonts w:cs="Arial"/>
          <w:b/>
          <w:sz w:val="24"/>
          <w:szCs w:val="24"/>
        </w:rPr>
        <w:t>vode , nadzemni, podzemni, obstoječi ali bodoči, naravni ali gr</w:t>
      </w:r>
      <w:r w:rsidR="00B5092A">
        <w:rPr>
          <w:rFonts w:cs="Arial"/>
          <w:b/>
          <w:sz w:val="24"/>
          <w:szCs w:val="24"/>
        </w:rPr>
        <w:t xml:space="preserve">ajeni viri od koder se je možno </w:t>
      </w:r>
      <w:r w:rsidRPr="00EC1234">
        <w:rPr>
          <w:rFonts w:cs="Arial"/>
          <w:b/>
          <w:sz w:val="24"/>
          <w:szCs w:val="24"/>
        </w:rPr>
        <w:t>oskrbovati s pitno vodo. To so površinske vode (jezera, p</w:t>
      </w:r>
      <w:r w:rsidR="00B5092A">
        <w:rPr>
          <w:rFonts w:cs="Arial"/>
          <w:b/>
          <w:sz w:val="24"/>
          <w:szCs w:val="24"/>
        </w:rPr>
        <w:t xml:space="preserve">otoki, reke) ali podzemna vodna </w:t>
      </w:r>
      <w:r w:rsidRPr="00EC1234">
        <w:rPr>
          <w:rFonts w:cs="Arial"/>
          <w:b/>
          <w:sz w:val="24"/>
          <w:szCs w:val="24"/>
        </w:rPr>
        <w:t xml:space="preserve">telesa namenjena črpanju pitne vode. Potrebno je določiti </w:t>
      </w:r>
      <w:r w:rsidR="00B5092A">
        <w:rPr>
          <w:rFonts w:cs="Arial"/>
          <w:b/>
          <w:sz w:val="24"/>
          <w:szCs w:val="24"/>
        </w:rPr>
        <w:t xml:space="preserve">mesta obstoječih vodovarstvenih </w:t>
      </w:r>
      <w:r w:rsidRPr="00EC1234">
        <w:rPr>
          <w:rFonts w:cs="Arial"/>
          <w:b/>
          <w:sz w:val="24"/>
          <w:szCs w:val="24"/>
        </w:rPr>
        <w:t>območij, ki so že po obstoječi zakonodaji varovana zaradi</w:t>
      </w:r>
      <w:r w:rsidR="00B5092A">
        <w:rPr>
          <w:rFonts w:cs="Arial"/>
          <w:b/>
          <w:sz w:val="24"/>
          <w:szCs w:val="24"/>
        </w:rPr>
        <w:t xml:space="preserve"> zaščite ozemlja nad podzemnimi </w:t>
      </w:r>
      <w:r w:rsidRPr="00EC1234">
        <w:rPr>
          <w:rFonts w:cs="Arial"/>
          <w:b/>
          <w:sz w:val="24"/>
          <w:szCs w:val="24"/>
        </w:rPr>
        <w:t>vodnimi telesi, ki so pomembna za sedanjo in možno bodočo oskrbo s pitno vodo.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Zakonodajna dorečenost potrebne zaščite vodnih virov je osnova za cilj naveden v tč. a</w:t>
      </w:r>
    </w:p>
    <w:p w:rsidR="00EC1234" w:rsidRPr="00EC1234" w:rsidRDefault="00EC1234" w:rsidP="00EC1234">
      <w:pPr>
        <w:pStyle w:val="Brezrazmikov"/>
        <w:jc w:val="both"/>
        <w:rPr>
          <w:rFonts w:cs="Arial"/>
          <w:b/>
          <w:sz w:val="24"/>
          <w:szCs w:val="24"/>
        </w:rPr>
      </w:pPr>
      <w:r w:rsidRPr="00EC1234">
        <w:rPr>
          <w:rFonts w:cs="Arial"/>
          <w:b/>
          <w:sz w:val="24"/>
          <w:szCs w:val="24"/>
        </w:rPr>
        <w:t>devetega razvojnega cilja Strategije razvoja Slovenije do 2030.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Državni zbor Republike Slovenije je dne 17. novembra 2016 sprejel ustavno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dopolnilo 70. a člen Ustave </w:t>
      </w:r>
      <w:proofErr w:type="spellStart"/>
      <w:r w:rsidRPr="006E38FA">
        <w:rPr>
          <w:rFonts w:cs="Arial"/>
          <w:b/>
          <w:sz w:val="24"/>
          <w:szCs w:val="24"/>
        </w:rPr>
        <w:t>RS</w:t>
      </w:r>
      <w:proofErr w:type="spellEnd"/>
      <w:r w:rsidRPr="006E38FA">
        <w:rPr>
          <w:rFonts w:cs="Arial"/>
          <w:b/>
          <w:sz w:val="24"/>
          <w:szCs w:val="24"/>
        </w:rPr>
        <w:t xml:space="preserve"> : pravica do pitne vode.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 tem členu je določeno, da ima vsakdo v Sloveniji pravico do pitne vode, kar pomeni, da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lastRenderedPageBreak/>
        <w:t>ima vsakdo pravico do čiste in zdrave pitne vode, skladno z definicijo kaj je pitna voda v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zdravstveni zakonodaji . V drugem odstavku tega člena je določeno, da so vodni viri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javno dobro v upravljanju države. To pomeni, da je za vodne vire odgovorna država, v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njenem imenu pa Ministrstvo za okolje in prostor - </w:t>
      </w:r>
      <w:proofErr w:type="spellStart"/>
      <w:r w:rsidRPr="006E38FA">
        <w:rPr>
          <w:rFonts w:cs="Arial"/>
          <w:b/>
          <w:sz w:val="24"/>
          <w:szCs w:val="24"/>
        </w:rPr>
        <w:t>MOP</w:t>
      </w:r>
      <w:proofErr w:type="spellEnd"/>
      <w:r w:rsidRPr="006E38FA">
        <w:rPr>
          <w:rFonts w:cs="Arial"/>
          <w:b/>
          <w:sz w:val="24"/>
          <w:szCs w:val="24"/>
        </w:rPr>
        <w:t>. Ta odstavek spreminja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pristojnost nad vodnimi viri, ki niso več v pristojnosti lokalnih skupnosti, pač pa so v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pristojnosti države.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 tretjem odstavku je določeno, da vodni viri prednostno in trajnostno služijo oskrbi s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pitno vodo za prebivalce in gospodinjstva. Trajnostno pomeni, da je potrebno vodne vire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varovati pred onesnaženji in pred preveliko uporabo, ki bi lahko porušila podzemni ali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nadzemni vodni sistem. Za varovanje je odgovorna država, ki mora pri izdaji soglasij in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dovoljenj za izvajanje posegov v prostor na ozemljih, ki so ali bodo določena za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vodovarstveno območje upoštevati določilo ustavnega člena.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V Zvezi ekoloških gibanj Slovenije – </w:t>
      </w:r>
      <w:proofErr w:type="spellStart"/>
      <w:r w:rsidRPr="006E38FA">
        <w:rPr>
          <w:rFonts w:cs="Arial"/>
          <w:b/>
          <w:sz w:val="24"/>
          <w:szCs w:val="24"/>
        </w:rPr>
        <w:t>ZEG</w:t>
      </w:r>
      <w:proofErr w:type="spellEnd"/>
      <w:r w:rsidRPr="006E38FA">
        <w:rPr>
          <w:rFonts w:cs="Arial"/>
          <w:b/>
          <w:sz w:val="24"/>
          <w:szCs w:val="24"/>
        </w:rPr>
        <w:t xml:space="preserve"> ) ugotavljamo, da posegi v prostor na področju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vodovarstvenega območja črpališč in vodarne v Klečah</w:t>
      </w:r>
      <w:r w:rsidR="00B5092A">
        <w:rPr>
          <w:rFonts w:cs="Arial"/>
          <w:b/>
          <w:sz w:val="24"/>
          <w:szCs w:val="24"/>
        </w:rPr>
        <w:t xml:space="preserve"> in še kje po Sloveniji </w:t>
      </w:r>
      <w:r w:rsidRPr="006E38FA">
        <w:rPr>
          <w:rFonts w:cs="Arial"/>
          <w:b/>
          <w:sz w:val="24"/>
          <w:szCs w:val="24"/>
        </w:rPr>
        <w:t xml:space="preserve"> niso skladni z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Ustavo </w:t>
      </w:r>
      <w:proofErr w:type="spellStart"/>
      <w:r w:rsidRPr="006E38FA">
        <w:rPr>
          <w:rFonts w:cs="Arial"/>
          <w:b/>
          <w:sz w:val="24"/>
          <w:szCs w:val="24"/>
        </w:rPr>
        <w:t>RS</w:t>
      </w:r>
      <w:proofErr w:type="spellEnd"/>
      <w:r w:rsidRPr="006E38FA">
        <w:rPr>
          <w:rFonts w:cs="Arial"/>
          <w:b/>
          <w:sz w:val="24"/>
          <w:szCs w:val="24"/>
        </w:rPr>
        <w:t>. Tudi že obstoječi Zakon o vodah (68. in 69. člen) ne dovoljuje izgradnjo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objektov, ki bi lahko zaradi uporabe nevarnih snovi ogrožali podtalnico in s tem pitno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vodo, ki je po ustavi prednostno in trajnostno namenjena oskrbi prebivalcev in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gospodinjstev s pitno vodo.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Slovenija je z dvigom varovanja vodnih virov in zagotavljanja oskrbe s pitno vodo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dvignila na ustavni nivo s tem, da je pravico do pitne vode določila kot ustavno pravico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vseh. Na ta način Slovenija ščiti vodne vire tudi močneje kot je to splošno urejeno v </w:t>
      </w:r>
      <w:proofErr w:type="spellStart"/>
      <w:r w:rsidRPr="006E38FA">
        <w:rPr>
          <w:rFonts w:cs="Arial"/>
          <w:b/>
          <w:sz w:val="24"/>
          <w:szCs w:val="24"/>
        </w:rPr>
        <w:t>EU</w:t>
      </w:r>
      <w:proofErr w:type="spellEnd"/>
      <w:r w:rsidRPr="006E38FA">
        <w:rPr>
          <w:rFonts w:cs="Arial"/>
          <w:b/>
          <w:sz w:val="24"/>
          <w:szCs w:val="24"/>
        </w:rPr>
        <w:t>.</w:t>
      </w:r>
    </w:p>
    <w:p w:rsidR="006E38FA" w:rsidRPr="006E38FA" w:rsidRDefault="006E38FA" w:rsidP="006E38F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>Evropska komisija je urejanje oskrbe s pitno vodo prepustila državam članicam in</w:t>
      </w:r>
    </w:p>
    <w:p w:rsidR="00473CBA" w:rsidRDefault="006E38FA" w:rsidP="00B5092A">
      <w:pPr>
        <w:pStyle w:val="Brezrazmikov"/>
        <w:jc w:val="both"/>
        <w:rPr>
          <w:rFonts w:cs="Arial"/>
          <w:b/>
          <w:sz w:val="24"/>
          <w:szCs w:val="24"/>
        </w:rPr>
      </w:pPr>
      <w:r w:rsidRPr="006E38FA">
        <w:rPr>
          <w:rFonts w:cs="Arial"/>
          <w:b/>
          <w:sz w:val="24"/>
          <w:szCs w:val="24"/>
        </w:rPr>
        <w:t xml:space="preserve">obravnava urejanje oskrbe s pitno vodo skupaj z urejanjem sanitarij. </w:t>
      </w:r>
    </w:p>
    <w:p w:rsidR="00B5092A" w:rsidRPr="00A2341F" w:rsidRDefault="00B5092A" w:rsidP="00B5092A">
      <w:pPr>
        <w:pStyle w:val="Brezrazmikov"/>
        <w:jc w:val="both"/>
        <w:rPr>
          <w:rFonts w:cs="Arial"/>
          <w:b/>
          <w:sz w:val="24"/>
          <w:szCs w:val="24"/>
        </w:rPr>
      </w:pPr>
    </w:p>
    <w:p w:rsidR="00C76202" w:rsidRPr="00A2341F" w:rsidRDefault="00C76202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Ekološki pozdrav !        </w:t>
      </w:r>
    </w:p>
    <w:p w:rsidR="00C76202" w:rsidRPr="00A2341F" w:rsidRDefault="00C76202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                                                            Za</w:t>
      </w:r>
      <w:r w:rsidR="000F2C27" w:rsidRPr="00A2341F">
        <w:rPr>
          <w:rFonts w:cs="Arial"/>
          <w:sz w:val="24"/>
          <w:szCs w:val="24"/>
        </w:rPr>
        <w:t xml:space="preserve"> </w:t>
      </w:r>
      <w:r w:rsidRPr="00A2341F">
        <w:rPr>
          <w:rFonts w:cs="Arial"/>
          <w:sz w:val="24"/>
          <w:szCs w:val="24"/>
        </w:rPr>
        <w:t xml:space="preserve"> Zvezo ekoloških gibanj Slovenije – </w:t>
      </w:r>
      <w:proofErr w:type="spellStart"/>
      <w:r w:rsidRPr="00A2341F">
        <w:rPr>
          <w:rFonts w:cs="Arial"/>
          <w:sz w:val="24"/>
          <w:szCs w:val="24"/>
        </w:rPr>
        <w:t>ZEG</w:t>
      </w:r>
      <w:proofErr w:type="spellEnd"/>
    </w:p>
    <w:p w:rsidR="00C76202" w:rsidRPr="00A2341F" w:rsidRDefault="00C76202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                                                                 </w:t>
      </w:r>
      <w:r w:rsidR="000F2C27" w:rsidRPr="00A2341F">
        <w:rPr>
          <w:rFonts w:cs="Arial"/>
          <w:sz w:val="24"/>
          <w:szCs w:val="24"/>
        </w:rPr>
        <w:t xml:space="preserve">        </w:t>
      </w:r>
      <w:r w:rsidRPr="00A2341F">
        <w:rPr>
          <w:rFonts w:cs="Arial"/>
          <w:sz w:val="24"/>
          <w:szCs w:val="24"/>
        </w:rPr>
        <w:t xml:space="preserve">    Karel Lipič, univ.dipl.ing.</w:t>
      </w:r>
    </w:p>
    <w:p w:rsidR="00C76202" w:rsidRPr="00A2341F" w:rsidRDefault="00C76202" w:rsidP="00341E40">
      <w:pPr>
        <w:pStyle w:val="Brezrazmikov"/>
        <w:rPr>
          <w:rFonts w:cs="Arial"/>
          <w:sz w:val="24"/>
          <w:szCs w:val="24"/>
        </w:rPr>
      </w:pPr>
    </w:p>
    <w:p w:rsidR="00A2341F" w:rsidRPr="00A2341F" w:rsidRDefault="00A2341F" w:rsidP="00341E40">
      <w:pPr>
        <w:pStyle w:val="Brezrazmikov"/>
        <w:rPr>
          <w:rFonts w:cs="Arial"/>
          <w:sz w:val="24"/>
          <w:szCs w:val="24"/>
        </w:rPr>
      </w:pPr>
    </w:p>
    <w:p w:rsidR="000F2C27" w:rsidRPr="00A2341F" w:rsidRDefault="000F2C27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V vednost : Vlada </w:t>
      </w:r>
      <w:proofErr w:type="spellStart"/>
      <w:r w:rsidRPr="00A2341F">
        <w:rPr>
          <w:rFonts w:cs="Arial"/>
          <w:sz w:val="24"/>
          <w:szCs w:val="24"/>
        </w:rPr>
        <w:t>RS</w:t>
      </w:r>
      <w:proofErr w:type="spellEnd"/>
    </w:p>
    <w:p w:rsidR="00B5092A" w:rsidRDefault="000F2C27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</w:t>
      </w:r>
      <w:r w:rsidR="00B5092A">
        <w:rPr>
          <w:rFonts w:cs="Arial"/>
          <w:sz w:val="24"/>
          <w:szCs w:val="24"/>
        </w:rPr>
        <w:t>MOP</w:t>
      </w:r>
    </w:p>
    <w:p w:rsidR="000F2C27" w:rsidRPr="00A2341F" w:rsidRDefault="00B5092A" w:rsidP="00341E40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</w:t>
      </w:r>
      <w:proofErr w:type="spellStart"/>
      <w:r w:rsidR="000F2C27" w:rsidRPr="00A2341F">
        <w:rPr>
          <w:rFonts w:cs="Arial"/>
          <w:sz w:val="24"/>
          <w:szCs w:val="24"/>
        </w:rPr>
        <w:t>DZ</w:t>
      </w:r>
      <w:proofErr w:type="spellEnd"/>
      <w:r w:rsidR="000F2C27" w:rsidRPr="00A2341F">
        <w:rPr>
          <w:rFonts w:cs="Arial"/>
          <w:sz w:val="24"/>
          <w:szCs w:val="24"/>
        </w:rPr>
        <w:t xml:space="preserve"> </w:t>
      </w:r>
      <w:proofErr w:type="spellStart"/>
      <w:r w:rsidR="000F2C27" w:rsidRPr="00A2341F">
        <w:rPr>
          <w:rFonts w:cs="Arial"/>
          <w:sz w:val="24"/>
          <w:szCs w:val="24"/>
        </w:rPr>
        <w:t>RS</w:t>
      </w:r>
      <w:proofErr w:type="spellEnd"/>
      <w:r w:rsidR="000F2C27" w:rsidRPr="00A2341F">
        <w:rPr>
          <w:rFonts w:cs="Arial"/>
          <w:sz w:val="24"/>
          <w:szCs w:val="24"/>
        </w:rPr>
        <w:t xml:space="preserve">, DS </w:t>
      </w:r>
      <w:proofErr w:type="spellStart"/>
      <w:r w:rsidR="000F2C27" w:rsidRPr="00A2341F">
        <w:rPr>
          <w:rFonts w:cs="Arial"/>
          <w:sz w:val="24"/>
          <w:szCs w:val="24"/>
        </w:rPr>
        <w:t>RS</w:t>
      </w:r>
      <w:proofErr w:type="spellEnd"/>
      <w:r w:rsidR="000F2C27" w:rsidRPr="00A2341F">
        <w:rPr>
          <w:rFonts w:cs="Arial"/>
          <w:sz w:val="24"/>
          <w:szCs w:val="24"/>
        </w:rPr>
        <w:t xml:space="preserve"> </w:t>
      </w:r>
    </w:p>
    <w:p w:rsidR="000F2C27" w:rsidRPr="00A2341F" w:rsidRDefault="000F2C27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Računsko sodišče </w:t>
      </w:r>
      <w:proofErr w:type="spellStart"/>
      <w:r w:rsidRPr="00A2341F">
        <w:rPr>
          <w:rFonts w:cs="Arial"/>
          <w:sz w:val="24"/>
          <w:szCs w:val="24"/>
        </w:rPr>
        <w:t>RS</w:t>
      </w:r>
      <w:proofErr w:type="spellEnd"/>
    </w:p>
    <w:p w:rsidR="0096391F" w:rsidRPr="00A2341F" w:rsidRDefault="000F2C27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Varuh človekovih pravic </w:t>
      </w:r>
      <w:proofErr w:type="spellStart"/>
      <w:r w:rsidRPr="00A2341F">
        <w:rPr>
          <w:rFonts w:cs="Arial"/>
          <w:sz w:val="24"/>
          <w:szCs w:val="24"/>
        </w:rPr>
        <w:t>RS</w:t>
      </w:r>
      <w:proofErr w:type="spellEnd"/>
      <w:r w:rsidRPr="00A2341F">
        <w:rPr>
          <w:rFonts w:cs="Arial"/>
          <w:sz w:val="24"/>
          <w:szCs w:val="24"/>
        </w:rPr>
        <w:t xml:space="preserve">  </w:t>
      </w:r>
    </w:p>
    <w:p w:rsidR="00A2341F" w:rsidRPr="00A2341F" w:rsidRDefault="00A2341F" w:rsidP="00341E40">
      <w:pPr>
        <w:pStyle w:val="Brezrazmikov"/>
        <w:rPr>
          <w:rFonts w:cs="Arial"/>
          <w:sz w:val="24"/>
          <w:szCs w:val="24"/>
        </w:rPr>
      </w:pPr>
      <w:r w:rsidRPr="00A2341F">
        <w:rPr>
          <w:rFonts w:cs="Arial"/>
          <w:sz w:val="24"/>
          <w:szCs w:val="24"/>
        </w:rPr>
        <w:t xml:space="preserve">                     </w:t>
      </w:r>
      <w:proofErr w:type="spellStart"/>
      <w:r w:rsidRPr="00A2341F">
        <w:rPr>
          <w:rFonts w:cs="Arial"/>
          <w:sz w:val="24"/>
          <w:szCs w:val="24"/>
        </w:rPr>
        <w:t>NIJZ</w:t>
      </w:r>
      <w:proofErr w:type="spellEnd"/>
    </w:p>
    <w:p w:rsidR="00C76202" w:rsidRPr="00A2341F" w:rsidRDefault="00C76202" w:rsidP="00341E40">
      <w:pPr>
        <w:pStyle w:val="Brezrazmikov"/>
        <w:rPr>
          <w:rFonts w:cs="Arial"/>
          <w:sz w:val="24"/>
          <w:szCs w:val="24"/>
        </w:rPr>
      </w:pPr>
    </w:p>
    <w:sectPr w:rsidR="00C76202" w:rsidRPr="00A2341F" w:rsidSect="00786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4CA" w:rsidRDefault="008824CA" w:rsidP="0002284C">
      <w:pPr>
        <w:spacing w:after="0" w:line="240" w:lineRule="auto"/>
      </w:pPr>
      <w:r>
        <w:separator/>
      </w:r>
    </w:p>
  </w:endnote>
  <w:endnote w:type="continuationSeparator" w:id="0">
    <w:p w:rsidR="008824CA" w:rsidRDefault="008824CA" w:rsidP="0002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4CA" w:rsidRDefault="008824CA" w:rsidP="0002284C">
      <w:pPr>
        <w:spacing w:after="0" w:line="240" w:lineRule="auto"/>
      </w:pPr>
      <w:r>
        <w:separator/>
      </w:r>
    </w:p>
  </w:footnote>
  <w:footnote w:type="continuationSeparator" w:id="0">
    <w:p w:rsidR="008824CA" w:rsidRDefault="008824CA" w:rsidP="00022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art316"/>
      </v:shape>
    </w:pict>
  </w:numPicBullet>
  <w:abstractNum w:abstractNumId="0">
    <w:nsid w:val="000F5DF9"/>
    <w:multiLevelType w:val="hybridMultilevel"/>
    <w:tmpl w:val="64AC8F6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03422"/>
    <w:multiLevelType w:val="hybridMultilevel"/>
    <w:tmpl w:val="7F7E9A12"/>
    <w:lvl w:ilvl="0" w:tplc="FD041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A70426"/>
    <w:multiLevelType w:val="hybridMultilevel"/>
    <w:tmpl w:val="A0D0B3E2"/>
    <w:lvl w:ilvl="0" w:tplc="820CA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6C5C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2C5D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4A63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45E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9412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5238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A1D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400E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1EA1736"/>
    <w:multiLevelType w:val="hybridMultilevel"/>
    <w:tmpl w:val="638436BA"/>
    <w:lvl w:ilvl="0" w:tplc="F948EC2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D047F"/>
    <w:multiLevelType w:val="hybridMultilevel"/>
    <w:tmpl w:val="7A90469C"/>
    <w:lvl w:ilvl="0" w:tplc="28FE05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E908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48D6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E653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5AC3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AE53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CC5C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80A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5C80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29406C3"/>
    <w:multiLevelType w:val="hybridMultilevel"/>
    <w:tmpl w:val="42A64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B3035"/>
    <w:multiLevelType w:val="hybridMultilevel"/>
    <w:tmpl w:val="2E306DF6"/>
    <w:lvl w:ilvl="0" w:tplc="F3A46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2E2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2B2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DE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BA8F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D201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AE3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54A2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32ED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8E15DA2"/>
    <w:multiLevelType w:val="hybridMultilevel"/>
    <w:tmpl w:val="C212DCEC"/>
    <w:lvl w:ilvl="0" w:tplc="DC60C8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E2C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2D4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D61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C603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44C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0B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D2CD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E02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09554519"/>
    <w:multiLevelType w:val="hybridMultilevel"/>
    <w:tmpl w:val="0E74ECAE"/>
    <w:lvl w:ilvl="0" w:tplc="933A9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2DE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C89A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275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3AC7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38F4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85D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EFA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00A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BC66C5B"/>
    <w:multiLevelType w:val="hybridMultilevel"/>
    <w:tmpl w:val="38C65828"/>
    <w:lvl w:ilvl="0" w:tplc="4F4C6B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6C9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D0C0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D0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666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DA24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274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3285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6B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D2C7C"/>
    <w:multiLevelType w:val="hybridMultilevel"/>
    <w:tmpl w:val="E2F8F856"/>
    <w:lvl w:ilvl="0" w:tplc="A61C0584">
      <w:numFmt w:val="bullet"/>
      <w:lvlText w:val="-"/>
      <w:lvlJc w:val="left"/>
      <w:pPr>
        <w:ind w:left="145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>
    <w:nsid w:val="112434C8"/>
    <w:multiLevelType w:val="hybridMultilevel"/>
    <w:tmpl w:val="B3568E5A"/>
    <w:lvl w:ilvl="0" w:tplc="ED6851C6">
      <w:start w:val="1"/>
      <w:numFmt w:val="upperRoman"/>
      <w:lvlText w:val="%1."/>
      <w:lvlJc w:val="left"/>
      <w:pPr>
        <w:ind w:left="720" w:hanging="720"/>
      </w:pPr>
      <w:rPr>
        <w:rFonts w:ascii="Calibri" w:hAnsi="Calibri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FC2666"/>
    <w:multiLevelType w:val="hybridMultilevel"/>
    <w:tmpl w:val="85129EE2"/>
    <w:lvl w:ilvl="0" w:tplc="C116F3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20FA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1852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2CA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298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0877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92AE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055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4E55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5C67AAA"/>
    <w:multiLevelType w:val="hybridMultilevel"/>
    <w:tmpl w:val="D792B554"/>
    <w:lvl w:ilvl="0" w:tplc="670A4B2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61545EB"/>
    <w:multiLevelType w:val="hybridMultilevel"/>
    <w:tmpl w:val="19CC2832"/>
    <w:lvl w:ilvl="0" w:tplc="5D76F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A8C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CED7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8AE2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C5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28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2828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0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AA904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6947251"/>
    <w:multiLevelType w:val="hybridMultilevel"/>
    <w:tmpl w:val="CF545606"/>
    <w:lvl w:ilvl="0" w:tplc="A8D80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409E2"/>
    <w:multiLevelType w:val="hybridMultilevel"/>
    <w:tmpl w:val="CE24CA7C"/>
    <w:lvl w:ilvl="0" w:tplc="74545C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76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C00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881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EC7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B232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E54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962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0EA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271469A4"/>
    <w:multiLevelType w:val="hybridMultilevel"/>
    <w:tmpl w:val="FEC2272A"/>
    <w:lvl w:ilvl="0" w:tplc="D53AB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2D3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7020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E80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AC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98B9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3898E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469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6C30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AD025D1"/>
    <w:multiLevelType w:val="hybridMultilevel"/>
    <w:tmpl w:val="1512A1F6"/>
    <w:lvl w:ilvl="0" w:tplc="0478F0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08C3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4E5E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8FA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09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82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D49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29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A672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2C9E5B7F"/>
    <w:multiLevelType w:val="hybridMultilevel"/>
    <w:tmpl w:val="DA021BF4"/>
    <w:lvl w:ilvl="0" w:tplc="B1163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80E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8C0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680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860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A6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4C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07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6CC80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E482FDF"/>
    <w:multiLevelType w:val="hybridMultilevel"/>
    <w:tmpl w:val="4F18C2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E3BD6"/>
    <w:multiLevelType w:val="hybridMultilevel"/>
    <w:tmpl w:val="77EE79DC"/>
    <w:lvl w:ilvl="0" w:tplc="4EB008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9CA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D65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EA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7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1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C8F5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8092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04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1827A0C"/>
    <w:multiLevelType w:val="hybridMultilevel"/>
    <w:tmpl w:val="988E17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63118"/>
    <w:multiLevelType w:val="hybridMultilevel"/>
    <w:tmpl w:val="0178B884"/>
    <w:lvl w:ilvl="0" w:tplc="DE9A59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F029A1"/>
    <w:multiLevelType w:val="hybridMultilevel"/>
    <w:tmpl w:val="AD3C69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604310"/>
    <w:multiLevelType w:val="hybridMultilevel"/>
    <w:tmpl w:val="FC6C6F2E"/>
    <w:lvl w:ilvl="0" w:tplc="AC04A256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42D09C6C" w:tentative="1">
      <w:start w:val="1"/>
      <w:numFmt w:val="bullet"/>
      <w:lvlText w:val=""/>
      <w:lvlPicBulletId w:val="0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512430A2" w:tentative="1">
      <w:start w:val="1"/>
      <w:numFmt w:val="bullet"/>
      <w:lvlText w:val=""/>
      <w:lvlPicBulletId w:val="0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266A32AC" w:tentative="1">
      <w:start w:val="1"/>
      <w:numFmt w:val="bullet"/>
      <w:lvlText w:val=""/>
      <w:lvlPicBulletId w:val="0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36689742" w:tentative="1">
      <w:start w:val="1"/>
      <w:numFmt w:val="bullet"/>
      <w:lvlText w:val=""/>
      <w:lvlPicBulletId w:val="0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5142A0A6" w:tentative="1">
      <w:start w:val="1"/>
      <w:numFmt w:val="bullet"/>
      <w:lvlText w:val=""/>
      <w:lvlPicBulletId w:val="0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AAEC9D7E" w:tentative="1">
      <w:start w:val="1"/>
      <w:numFmt w:val="bullet"/>
      <w:lvlText w:val=""/>
      <w:lvlPicBulletId w:val="0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5AECADA0" w:tentative="1">
      <w:start w:val="1"/>
      <w:numFmt w:val="bullet"/>
      <w:lvlText w:val=""/>
      <w:lvlPicBulletId w:val="0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60224FD4" w:tentative="1">
      <w:start w:val="1"/>
      <w:numFmt w:val="bullet"/>
      <w:lvlText w:val=""/>
      <w:lvlPicBulletId w:val="0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6">
    <w:nsid w:val="383A3D4B"/>
    <w:multiLevelType w:val="hybridMultilevel"/>
    <w:tmpl w:val="5FB29BD2"/>
    <w:lvl w:ilvl="0" w:tplc="3D80A1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E70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69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84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8162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BEA6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C0A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062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CA78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B0C52CF"/>
    <w:multiLevelType w:val="hybridMultilevel"/>
    <w:tmpl w:val="0DBE87C2"/>
    <w:lvl w:ilvl="0" w:tplc="994694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0AE4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4A68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5A5D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E261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641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C51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6ED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D0BB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BE0165A"/>
    <w:multiLevelType w:val="hybridMultilevel"/>
    <w:tmpl w:val="72F49FE2"/>
    <w:lvl w:ilvl="0" w:tplc="043CDF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2F21"/>
    <w:multiLevelType w:val="multilevel"/>
    <w:tmpl w:val="5D0E56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0">
    <w:nsid w:val="5346737D"/>
    <w:multiLevelType w:val="hybridMultilevel"/>
    <w:tmpl w:val="BC627E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016FB"/>
    <w:multiLevelType w:val="hybridMultilevel"/>
    <w:tmpl w:val="A408516A"/>
    <w:lvl w:ilvl="0" w:tplc="E08AA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386F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989B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6E92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56DD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9AD9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261B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4DD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69A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5D0D080E"/>
    <w:multiLevelType w:val="hybridMultilevel"/>
    <w:tmpl w:val="50E0FFF0"/>
    <w:lvl w:ilvl="0" w:tplc="338277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27A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4CEB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1447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88E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4D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06E6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2603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E039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E0121F5"/>
    <w:multiLevelType w:val="hybridMultilevel"/>
    <w:tmpl w:val="D08049F0"/>
    <w:lvl w:ilvl="0" w:tplc="13FAA6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E2F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A4C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5226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6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588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80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0A6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C89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0377B92"/>
    <w:multiLevelType w:val="hybridMultilevel"/>
    <w:tmpl w:val="D2AEEFF8"/>
    <w:lvl w:ilvl="0" w:tplc="B50C0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2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1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0F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5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20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C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C5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AE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1DA2745"/>
    <w:multiLevelType w:val="hybridMultilevel"/>
    <w:tmpl w:val="823A89D8"/>
    <w:lvl w:ilvl="0" w:tplc="C01475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810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940A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9E83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C4B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107B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00DE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6A4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2068F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3591E07"/>
    <w:multiLevelType w:val="hybridMultilevel"/>
    <w:tmpl w:val="52F851A6"/>
    <w:lvl w:ilvl="0" w:tplc="CFA22C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A0C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C24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23E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0B4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483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426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D0D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483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AFC1DD2"/>
    <w:multiLevelType w:val="hybridMultilevel"/>
    <w:tmpl w:val="7AF459C4"/>
    <w:lvl w:ilvl="0" w:tplc="4CA47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4A1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61B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3C39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ECEB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837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5472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259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1821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D4B2100"/>
    <w:multiLevelType w:val="hybridMultilevel"/>
    <w:tmpl w:val="64E050E6"/>
    <w:lvl w:ilvl="0" w:tplc="225C88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699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4A6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422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2A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E3A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0E79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FE39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891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>
    <w:nsid w:val="73AC593D"/>
    <w:multiLevelType w:val="hybridMultilevel"/>
    <w:tmpl w:val="8E223A06"/>
    <w:lvl w:ilvl="0" w:tplc="77880D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613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44BC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ACE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2B5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8E8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B2D6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BC32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C28B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5A0123"/>
    <w:multiLevelType w:val="hybridMultilevel"/>
    <w:tmpl w:val="8B98B71E"/>
    <w:lvl w:ilvl="0" w:tplc="75D285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3668A9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267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C6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0F4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4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EF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41E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CC9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AA5395"/>
    <w:multiLevelType w:val="hybridMultilevel"/>
    <w:tmpl w:val="8C4E0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297F"/>
    <w:multiLevelType w:val="hybridMultilevel"/>
    <w:tmpl w:val="561A9280"/>
    <w:lvl w:ilvl="0" w:tplc="D4204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AD3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B2857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FE54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CC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9CE3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08B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E792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EF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A543DE8"/>
    <w:multiLevelType w:val="hybridMultilevel"/>
    <w:tmpl w:val="5D12D0A6"/>
    <w:lvl w:ilvl="0" w:tplc="1430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5693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3EE3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C2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DA18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06E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03F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65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6F2D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B083BA5"/>
    <w:multiLevelType w:val="hybridMultilevel"/>
    <w:tmpl w:val="D8608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467E9"/>
    <w:multiLevelType w:val="hybridMultilevel"/>
    <w:tmpl w:val="325415F2"/>
    <w:lvl w:ilvl="0" w:tplc="226E2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47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8E1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810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A4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5427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F2FC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405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88D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>
    <w:nsid w:val="7E431C8D"/>
    <w:multiLevelType w:val="hybridMultilevel"/>
    <w:tmpl w:val="04CEC544"/>
    <w:lvl w:ilvl="0" w:tplc="707A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E55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811F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2A83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47D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C288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0C3A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E461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68EC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7">
    <w:nsid w:val="7EA97CE2"/>
    <w:multiLevelType w:val="hybridMultilevel"/>
    <w:tmpl w:val="856C25AC"/>
    <w:lvl w:ilvl="0" w:tplc="78F82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653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B008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0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E78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872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86B0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0AC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1CDC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0"/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3"/>
  </w:num>
  <w:num w:numId="7">
    <w:abstractNumId w:val="41"/>
  </w:num>
  <w:num w:numId="8">
    <w:abstractNumId w:val="28"/>
  </w:num>
  <w:num w:numId="9">
    <w:abstractNumId w:val="3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</w:num>
  <w:num w:numId="13">
    <w:abstractNumId w:val="32"/>
  </w:num>
  <w:num w:numId="14">
    <w:abstractNumId w:val="26"/>
  </w:num>
  <w:num w:numId="15">
    <w:abstractNumId w:val="12"/>
  </w:num>
  <w:num w:numId="16">
    <w:abstractNumId w:val="46"/>
  </w:num>
  <w:num w:numId="17">
    <w:abstractNumId w:val="42"/>
  </w:num>
  <w:num w:numId="18">
    <w:abstractNumId w:val="18"/>
  </w:num>
  <w:num w:numId="19">
    <w:abstractNumId w:val="4"/>
  </w:num>
  <w:num w:numId="20">
    <w:abstractNumId w:val="37"/>
  </w:num>
  <w:num w:numId="21">
    <w:abstractNumId w:val="35"/>
  </w:num>
  <w:num w:numId="22">
    <w:abstractNumId w:val="43"/>
  </w:num>
  <w:num w:numId="23">
    <w:abstractNumId w:val="16"/>
  </w:num>
  <w:num w:numId="24">
    <w:abstractNumId w:val="45"/>
  </w:num>
  <w:num w:numId="25">
    <w:abstractNumId w:val="27"/>
  </w:num>
  <w:num w:numId="26">
    <w:abstractNumId w:val="21"/>
  </w:num>
  <w:num w:numId="27">
    <w:abstractNumId w:val="38"/>
  </w:num>
  <w:num w:numId="28">
    <w:abstractNumId w:val="6"/>
  </w:num>
  <w:num w:numId="29">
    <w:abstractNumId w:val="36"/>
  </w:num>
  <w:num w:numId="30">
    <w:abstractNumId w:val="19"/>
  </w:num>
  <w:num w:numId="31">
    <w:abstractNumId w:val="33"/>
  </w:num>
  <w:num w:numId="32">
    <w:abstractNumId w:val="39"/>
  </w:num>
  <w:num w:numId="33">
    <w:abstractNumId w:val="7"/>
  </w:num>
  <w:num w:numId="34">
    <w:abstractNumId w:val="31"/>
  </w:num>
  <w:num w:numId="35">
    <w:abstractNumId w:val="47"/>
  </w:num>
  <w:num w:numId="36">
    <w:abstractNumId w:val="14"/>
  </w:num>
  <w:num w:numId="37">
    <w:abstractNumId w:val="17"/>
  </w:num>
  <w:num w:numId="38">
    <w:abstractNumId w:val="8"/>
  </w:num>
  <w:num w:numId="39">
    <w:abstractNumId w:val="2"/>
  </w:num>
  <w:num w:numId="40">
    <w:abstractNumId w:val="15"/>
  </w:num>
  <w:num w:numId="41">
    <w:abstractNumId w:val="1"/>
  </w:num>
  <w:num w:numId="42">
    <w:abstractNumId w:val="13"/>
  </w:num>
  <w:num w:numId="43">
    <w:abstractNumId w:val="29"/>
  </w:num>
  <w:num w:numId="44">
    <w:abstractNumId w:val="5"/>
  </w:num>
  <w:num w:numId="45">
    <w:abstractNumId w:val="23"/>
  </w:num>
  <w:num w:numId="46">
    <w:abstractNumId w:val="20"/>
  </w:num>
  <w:num w:numId="4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37"/>
    <w:rsid w:val="0001525C"/>
    <w:rsid w:val="0002284C"/>
    <w:rsid w:val="00034662"/>
    <w:rsid w:val="0003682D"/>
    <w:rsid w:val="000429FE"/>
    <w:rsid w:val="00064ABD"/>
    <w:rsid w:val="00070DF8"/>
    <w:rsid w:val="000715BD"/>
    <w:rsid w:val="00087EB9"/>
    <w:rsid w:val="000A7D64"/>
    <w:rsid w:val="000B29EB"/>
    <w:rsid w:val="000C0D77"/>
    <w:rsid w:val="000D1DEB"/>
    <w:rsid w:val="000E3389"/>
    <w:rsid w:val="000E4931"/>
    <w:rsid w:val="000F0569"/>
    <w:rsid w:val="000F2C27"/>
    <w:rsid w:val="000F2E25"/>
    <w:rsid w:val="00103603"/>
    <w:rsid w:val="00107B1A"/>
    <w:rsid w:val="0012793B"/>
    <w:rsid w:val="00131EEA"/>
    <w:rsid w:val="00172372"/>
    <w:rsid w:val="00185A09"/>
    <w:rsid w:val="001A3D75"/>
    <w:rsid w:val="001A70F4"/>
    <w:rsid w:val="001B2C6A"/>
    <w:rsid w:val="001B4C91"/>
    <w:rsid w:val="001C15D1"/>
    <w:rsid w:val="001D0EDA"/>
    <w:rsid w:val="001E4D00"/>
    <w:rsid w:val="001E5DD1"/>
    <w:rsid w:val="001F1F8C"/>
    <w:rsid w:val="001F3E8B"/>
    <w:rsid w:val="001F458C"/>
    <w:rsid w:val="0021429F"/>
    <w:rsid w:val="002428E6"/>
    <w:rsid w:val="00244824"/>
    <w:rsid w:val="002538FC"/>
    <w:rsid w:val="00253EF9"/>
    <w:rsid w:val="002631C7"/>
    <w:rsid w:val="002672BA"/>
    <w:rsid w:val="00281918"/>
    <w:rsid w:val="002944B3"/>
    <w:rsid w:val="002A0782"/>
    <w:rsid w:val="002A23CA"/>
    <w:rsid w:val="002E0801"/>
    <w:rsid w:val="00300088"/>
    <w:rsid w:val="00317306"/>
    <w:rsid w:val="003226A9"/>
    <w:rsid w:val="00325AD5"/>
    <w:rsid w:val="00341E40"/>
    <w:rsid w:val="0035148C"/>
    <w:rsid w:val="00364F3F"/>
    <w:rsid w:val="00396A33"/>
    <w:rsid w:val="003D62E0"/>
    <w:rsid w:val="003E2FA0"/>
    <w:rsid w:val="003F204F"/>
    <w:rsid w:val="003F23D1"/>
    <w:rsid w:val="00403486"/>
    <w:rsid w:val="004067A0"/>
    <w:rsid w:val="00411158"/>
    <w:rsid w:val="004267D5"/>
    <w:rsid w:val="00437557"/>
    <w:rsid w:val="00466120"/>
    <w:rsid w:val="00473CBA"/>
    <w:rsid w:val="00476224"/>
    <w:rsid w:val="004763C2"/>
    <w:rsid w:val="0047773D"/>
    <w:rsid w:val="00487B01"/>
    <w:rsid w:val="004A0871"/>
    <w:rsid w:val="004A0EE6"/>
    <w:rsid w:val="004A6CB1"/>
    <w:rsid w:val="004A75BD"/>
    <w:rsid w:val="004D47DE"/>
    <w:rsid w:val="004E1EDC"/>
    <w:rsid w:val="004E62CC"/>
    <w:rsid w:val="004F65A7"/>
    <w:rsid w:val="004F7E2D"/>
    <w:rsid w:val="005118E2"/>
    <w:rsid w:val="0051515A"/>
    <w:rsid w:val="00541EFA"/>
    <w:rsid w:val="00552DC1"/>
    <w:rsid w:val="00555E66"/>
    <w:rsid w:val="00556D6F"/>
    <w:rsid w:val="00570751"/>
    <w:rsid w:val="00572EBB"/>
    <w:rsid w:val="005A05A6"/>
    <w:rsid w:val="005A5FC0"/>
    <w:rsid w:val="005B46E0"/>
    <w:rsid w:val="005D60B8"/>
    <w:rsid w:val="005D761A"/>
    <w:rsid w:val="005E17B5"/>
    <w:rsid w:val="005E33E7"/>
    <w:rsid w:val="005E4B4D"/>
    <w:rsid w:val="005E4BCC"/>
    <w:rsid w:val="005F4F79"/>
    <w:rsid w:val="0063664A"/>
    <w:rsid w:val="0064131B"/>
    <w:rsid w:val="006434EB"/>
    <w:rsid w:val="0064359A"/>
    <w:rsid w:val="00651F01"/>
    <w:rsid w:val="00661360"/>
    <w:rsid w:val="00666A2E"/>
    <w:rsid w:val="00677AB7"/>
    <w:rsid w:val="00681473"/>
    <w:rsid w:val="006921BF"/>
    <w:rsid w:val="006973E3"/>
    <w:rsid w:val="00697DF6"/>
    <w:rsid w:val="006E38FA"/>
    <w:rsid w:val="006E4656"/>
    <w:rsid w:val="00704B19"/>
    <w:rsid w:val="0071405E"/>
    <w:rsid w:val="00715764"/>
    <w:rsid w:val="0071673A"/>
    <w:rsid w:val="00720B75"/>
    <w:rsid w:val="00721E06"/>
    <w:rsid w:val="007278B8"/>
    <w:rsid w:val="00727F97"/>
    <w:rsid w:val="00743E54"/>
    <w:rsid w:val="007500AE"/>
    <w:rsid w:val="007512D5"/>
    <w:rsid w:val="0078019F"/>
    <w:rsid w:val="007843F3"/>
    <w:rsid w:val="00785856"/>
    <w:rsid w:val="00786D6A"/>
    <w:rsid w:val="00787666"/>
    <w:rsid w:val="00791ACB"/>
    <w:rsid w:val="007A15FC"/>
    <w:rsid w:val="007A3373"/>
    <w:rsid w:val="007E4925"/>
    <w:rsid w:val="007E5149"/>
    <w:rsid w:val="007F5F87"/>
    <w:rsid w:val="008007EF"/>
    <w:rsid w:val="00812100"/>
    <w:rsid w:val="00826AC0"/>
    <w:rsid w:val="00850A65"/>
    <w:rsid w:val="008518F3"/>
    <w:rsid w:val="008537A0"/>
    <w:rsid w:val="00854BF3"/>
    <w:rsid w:val="00855212"/>
    <w:rsid w:val="00865E92"/>
    <w:rsid w:val="008675BF"/>
    <w:rsid w:val="008700C6"/>
    <w:rsid w:val="00874C56"/>
    <w:rsid w:val="00875A37"/>
    <w:rsid w:val="00877DEA"/>
    <w:rsid w:val="008824CA"/>
    <w:rsid w:val="00893C1B"/>
    <w:rsid w:val="008942EB"/>
    <w:rsid w:val="008A3BC3"/>
    <w:rsid w:val="008A61DC"/>
    <w:rsid w:val="008A78CA"/>
    <w:rsid w:val="008B68E1"/>
    <w:rsid w:val="008C0AFD"/>
    <w:rsid w:val="008F09FC"/>
    <w:rsid w:val="008F2643"/>
    <w:rsid w:val="008F454A"/>
    <w:rsid w:val="00902201"/>
    <w:rsid w:val="00923316"/>
    <w:rsid w:val="00935E8B"/>
    <w:rsid w:val="0095045D"/>
    <w:rsid w:val="00954958"/>
    <w:rsid w:val="00960F11"/>
    <w:rsid w:val="0096391F"/>
    <w:rsid w:val="00964BD9"/>
    <w:rsid w:val="00965BD5"/>
    <w:rsid w:val="0098016C"/>
    <w:rsid w:val="00986FBD"/>
    <w:rsid w:val="009B4C3A"/>
    <w:rsid w:val="009D286D"/>
    <w:rsid w:val="009E5647"/>
    <w:rsid w:val="00A2341F"/>
    <w:rsid w:val="00A27989"/>
    <w:rsid w:val="00A309A5"/>
    <w:rsid w:val="00A34C6A"/>
    <w:rsid w:val="00A41204"/>
    <w:rsid w:val="00A71561"/>
    <w:rsid w:val="00A71C46"/>
    <w:rsid w:val="00A86CA7"/>
    <w:rsid w:val="00AB1F09"/>
    <w:rsid w:val="00AC4149"/>
    <w:rsid w:val="00AC4CEF"/>
    <w:rsid w:val="00AD249A"/>
    <w:rsid w:val="00AE7ED9"/>
    <w:rsid w:val="00B05BC3"/>
    <w:rsid w:val="00B07C05"/>
    <w:rsid w:val="00B16543"/>
    <w:rsid w:val="00B25952"/>
    <w:rsid w:val="00B278E9"/>
    <w:rsid w:val="00B47030"/>
    <w:rsid w:val="00B5092A"/>
    <w:rsid w:val="00B63DEE"/>
    <w:rsid w:val="00B64204"/>
    <w:rsid w:val="00B657EE"/>
    <w:rsid w:val="00B65D91"/>
    <w:rsid w:val="00B73F37"/>
    <w:rsid w:val="00B74B8B"/>
    <w:rsid w:val="00B75A58"/>
    <w:rsid w:val="00B8117F"/>
    <w:rsid w:val="00BB1866"/>
    <w:rsid w:val="00BB5D09"/>
    <w:rsid w:val="00BC0E1C"/>
    <w:rsid w:val="00BF29E9"/>
    <w:rsid w:val="00BF6AD1"/>
    <w:rsid w:val="00BF6FDD"/>
    <w:rsid w:val="00C035D3"/>
    <w:rsid w:val="00C045B0"/>
    <w:rsid w:val="00C10EEE"/>
    <w:rsid w:val="00C11D08"/>
    <w:rsid w:val="00C15F55"/>
    <w:rsid w:val="00C236E6"/>
    <w:rsid w:val="00C252FE"/>
    <w:rsid w:val="00C2606F"/>
    <w:rsid w:val="00C3350A"/>
    <w:rsid w:val="00C33DE6"/>
    <w:rsid w:val="00C35D22"/>
    <w:rsid w:val="00C36A32"/>
    <w:rsid w:val="00C4444A"/>
    <w:rsid w:val="00C52023"/>
    <w:rsid w:val="00C66D18"/>
    <w:rsid w:val="00C76202"/>
    <w:rsid w:val="00CA15E5"/>
    <w:rsid w:val="00CB4FF4"/>
    <w:rsid w:val="00CC58EF"/>
    <w:rsid w:val="00D12305"/>
    <w:rsid w:val="00D32AB7"/>
    <w:rsid w:val="00D33A36"/>
    <w:rsid w:val="00D43250"/>
    <w:rsid w:val="00D43EE3"/>
    <w:rsid w:val="00D573CB"/>
    <w:rsid w:val="00D65F2E"/>
    <w:rsid w:val="00D70047"/>
    <w:rsid w:val="00D73A03"/>
    <w:rsid w:val="00D8295D"/>
    <w:rsid w:val="00D906D5"/>
    <w:rsid w:val="00D90B07"/>
    <w:rsid w:val="00D93CFD"/>
    <w:rsid w:val="00DA2DF4"/>
    <w:rsid w:val="00DB1BA6"/>
    <w:rsid w:val="00DB7831"/>
    <w:rsid w:val="00DC6B1E"/>
    <w:rsid w:val="00DC6BC3"/>
    <w:rsid w:val="00DE274A"/>
    <w:rsid w:val="00DE605A"/>
    <w:rsid w:val="00DF5B23"/>
    <w:rsid w:val="00E03448"/>
    <w:rsid w:val="00E256BD"/>
    <w:rsid w:val="00E26724"/>
    <w:rsid w:val="00E30729"/>
    <w:rsid w:val="00E34C9B"/>
    <w:rsid w:val="00E37502"/>
    <w:rsid w:val="00E43609"/>
    <w:rsid w:val="00E603D1"/>
    <w:rsid w:val="00E666A5"/>
    <w:rsid w:val="00E777BA"/>
    <w:rsid w:val="00E878FD"/>
    <w:rsid w:val="00E91935"/>
    <w:rsid w:val="00E96AB6"/>
    <w:rsid w:val="00EB7E6B"/>
    <w:rsid w:val="00EC1234"/>
    <w:rsid w:val="00ED6E7F"/>
    <w:rsid w:val="00EE10E7"/>
    <w:rsid w:val="00EE26BB"/>
    <w:rsid w:val="00EF77CE"/>
    <w:rsid w:val="00EF7C87"/>
    <w:rsid w:val="00F054C1"/>
    <w:rsid w:val="00F1192F"/>
    <w:rsid w:val="00F122D3"/>
    <w:rsid w:val="00F124A1"/>
    <w:rsid w:val="00F1779B"/>
    <w:rsid w:val="00F2029F"/>
    <w:rsid w:val="00F41ECF"/>
    <w:rsid w:val="00F60510"/>
    <w:rsid w:val="00F61DBB"/>
    <w:rsid w:val="00F625D4"/>
    <w:rsid w:val="00F84F7C"/>
    <w:rsid w:val="00F91EC1"/>
    <w:rsid w:val="00FC0324"/>
    <w:rsid w:val="00FC15D1"/>
    <w:rsid w:val="00FD290B"/>
    <w:rsid w:val="00FE61D6"/>
    <w:rsid w:val="00F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4958"/>
  </w:style>
  <w:style w:type="paragraph" w:styleId="Naslov1">
    <w:name w:val="heading 1"/>
    <w:basedOn w:val="Navaden"/>
    <w:next w:val="Navaden"/>
    <w:link w:val="Naslov1Znak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73F37"/>
    <w:pPr>
      <w:spacing w:after="0" w:line="240" w:lineRule="auto"/>
    </w:pPr>
  </w:style>
  <w:style w:type="character" w:styleId="Hiperpovezava">
    <w:name w:val="Hyperlink"/>
    <w:basedOn w:val="Privzetapisavaodstavka"/>
    <w:unhideWhenUsed/>
    <w:rsid w:val="009B4C3A"/>
    <w:rPr>
      <w:color w:val="0000FF"/>
      <w:u w:val="single"/>
    </w:rPr>
  </w:style>
  <w:style w:type="character" w:customStyle="1" w:styleId="st">
    <w:name w:val="st"/>
    <w:basedOn w:val="Privzetapisavaodstavka"/>
    <w:rsid w:val="00FE61D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lobesedila">
    <w:name w:val="Body Text"/>
    <w:basedOn w:val="Navaden"/>
    <w:link w:val="TelobesedilaZnak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lobesedilaZnak">
    <w:name w:val="Telo besedila Znak"/>
    <w:basedOn w:val="Privzetapisavaodstavka"/>
    <w:link w:val="Telobesedila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Privzetapisavaodstavka"/>
    <w:rsid w:val="00541EFA"/>
  </w:style>
  <w:style w:type="paragraph" w:styleId="Odstavekseznama">
    <w:name w:val="List Paragraph"/>
    <w:basedOn w:val="Navaden"/>
    <w:uiPriority w:val="34"/>
    <w:qFormat/>
    <w:rsid w:val="0001525C"/>
    <w:pPr>
      <w:ind w:left="720"/>
      <w:contextualSpacing/>
    </w:pPr>
  </w:style>
  <w:style w:type="paragraph" w:customStyle="1" w:styleId="Zadeva-Kostak">
    <w:name w:val="Zadeva-Kostak"/>
    <w:next w:val="Navaden"/>
    <w:autoRedefine/>
    <w:rsid w:val="005118E2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sl-SI"/>
    </w:rPr>
  </w:style>
  <w:style w:type="character" w:customStyle="1" w:styleId="newheading">
    <w:name w:val="newheading"/>
    <w:basedOn w:val="Privzetapisavaodstavka"/>
    <w:rsid w:val="008F2643"/>
  </w:style>
  <w:style w:type="paragraph" w:customStyle="1" w:styleId="Default">
    <w:name w:val="Default"/>
    <w:rsid w:val="005E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ga">
    <w:name w:val="footer"/>
    <w:basedOn w:val="Navaden"/>
    <w:link w:val="NogaZnak"/>
    <w:rsid w:val="0002284C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sl-SI"/>
    </w:rPr>
  </w:style>
  <w:style w:type="character" w:customStyle="1" w:styleId="NogaZnak">
    <w:name w:val="Noga Znak"/>
    <w:basedOn w:val="Privzetapisavaodstavka"/>
    <w:link w:val="Noga"/>
    <w:rsid w:val="0002284C"/>
    <w:rPr>
      <w:rFonts w:ascii="Times New Roman" w:eastAsia="Times New Roman" w:hAnsi="Times New Roman" w:cs="Times New Roman"/>
      <w:color w:val="000000"/>
      <w:sz w:val="28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02284C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02284C"/>
    <w:pPr>
      <w:autoSpaceDE w:val="0"/>
      <w:autoSpaceDN w:val="0"/>
      <w:adjustRightInd w:val="0"/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02284C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unhideWhenUsed/>
    <w:rsid w:val="0002284C"/>
    <w:rPr>
      <w:vertAlign w:val="superscript"/>
    </w:rPr>
  </w:style>
  <w:style w:type="table" w:styleId="Tabela-mrea">
    <w:name w:val="Table Grid"/>
    <w:basedOn w:val="Navadnatabela"/>
    <w:rsid w:val="00022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236E6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F3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B4C3A"/>
    <w:rPr>
      <w:color w:val="0000FF"/>
      <w:u w:val="single"/>
    </w:rPr>
  </w:style>
  <w:style w:type="character" w:customStyle="1" w:styleId="st">
    <w:name w:val="st"/>
    <w:basedOn w:val="DefaultParagraphFont"/>
    <w:rsid w:val="00FE61D6"/>
  </w:style>
  <w:style w:type="paragraph" w:styleId="BalloonText">
    <w:name w:val="Balloon Text"/>
    <w:basedOn w:val="Normal"/>
    <w:link w:val="BesedilooblakaZnak"/>
    <w:uiPriority w:val="99"/>
    <w:semiHidden/>
    <w:unhideWhenUsed/>
    <w:rsid w:val="00B7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DefaultParagraphFont"/>
    <w:link w:val="BalloonText"/>
    <w:uiPriority w:val="99"/>
    <w:semiHidden/>
    <w:rsid w:val="00B75A5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236E6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720B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62E0"/>
    <w:pPr>
      <w:suppressAutoHyphens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semiHidden/>
    <w:unhideWhenUsed/>
    <w:rsid w:val="003D62E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3D62E0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efaultParagraphFont"/>
    <w:rsid w:val="00541EFA"/>
  </w:style>
  <w:style w:type="paragraph" w:styleId="ListParagraph">
    <w:name w:val="List Paragraph"/>
    <w:basedOn w:val="Normal"/>
    <w:uiPriority w:val="34"/>
    <w:qFormat/>
    <w:rsid w:val="0001525C"/>
    <w:pPr>
      <w:ind w:left="720"/>
      <w:contextualSpacing/>
    </w:pPr>
  </w:style>
  <w:style w:type="paragraph" w:customStyle="1" w:styleId="Zadeva-Kostak">
    <w:name w:val="Zadeva-Kostak"/>
    <w:next w:val="Normal"/>
    <w:autoRedefine/>
    <w:rsid w:val="005118E2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sl-SI"/>
    </w:rPr>
  </w:style>
  <w:style w:type="character" w:customStyle="1" w:styleId="newheading">
    <w:name w:val="newheading"/>
    <w:basedOn w:val="DefaultParagraphFont"/>
    <w:rsid w:val="008F2643"/>
  </w:style>
  <w:style w:type="paragraph" w:customStyle="1" w:styleId="Default">
    <w:name w:val="Default"/>
    <w:rsid w:val="005E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6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9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7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8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36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91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FEFEF"/>
                                        <w:right w:val="none" w:sz="0" w:space="0" w:color="auto"/>
                                      </w:divBdr>
                                      <w:divsChild>
                                        <w:div w:id="12955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66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06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10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1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2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9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9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3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4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gospodarnoinodgovorno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egslo20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C32D-F23D-4C33-A306-0B2B8F34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PISARNA</dc:creator>
  <cp:lastModifiedBy>Damjana</cp:lastModifiedBy>
  <cp:revision>2</cp:revision>
  <cp:lastPrinted>2019-12-28T08:41:00Z</cp:lastPrinted>
  <dcterms:created xsi:type="dcterms:W3CDTF">2020-03-22T12:20:00Z</dcterms:created>
  <dcterms:modified xsi:type="dcterms:W3CDTF">2020-03-22T12:20:00Z</dcterms:modified>
</cp:coreProperties>
</file>